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71901" w14:textId="77777777" w:rsidR="005927D2" w:rsidRPr="00A23351" w:rsidRDefault="005927D2" w:rsidP="005927D2">
      <w:pPr>
        <w:ind w:right="-19"/>
        <w:jc w:val="both"/>
        <w:rPr>
          <w:sz w:val="20"/>
          <w:szCs w:val="20"/>
        </w:rPr>
      </w:pPr>
      <w:bookmarkStart w:id="0" w:name="_Hlk144908935"/>
      <w:r w:rsidRPr="00A23351">
        <w:rPr>
          <w:b/>
          <w:sz w:val="20"/>
          <w:szCs w:val="20"/>
        </w:rPr>
        <w:t>LIC</w:t>
      </w:r>
      <w:r w:rsidRPr="00A23351">
        <w:rPr>
          <w:b/>
          <w:spacing w:val="-1"/>
          <w:sz w:val="20"/>
          <w:szCs w:val="20"/>
        </w:rPr>
        <w:t>E</w:t>
      </w:r>
      <w:r w:rsidRPr="00A23351">
        <w:rPr>
          <w:b/>
          <w:sz w:val="20"/>
          <w:szCs w:val="20"/>
        </w:rPr>
        <w:t>NC</w:t>
      </w:r>
      <w:r w:rsidRPr="00A23351">
        <w:rPr>
          <w:b/>
          <w:spacing w:val="2"/>
          <w:sz w:val="20"/>
          <w:szCs w:val="20"/>
        </w:rPr>
        <w:t>I</w:t>
      </w:r>
      <w:r w:rsidRPr="00A23351">
        <w:rPr>
          <w:b/>
          <w:sz w:val="20"/>
          <w:szCs w:val="20"/>
        </w:rPr>
        <w:t xml:space="preserve">ADO </w:t>
      </w:r>
      <w:bookmarkStart w:id="1" w:name="_Hlk144992191"/>
      <w:r w:rsidRPr="00A23351">
        <w:rPr>
          <w:b/>
          <w:spacing w:val="1"/>
          <w:sz w:val="20"/>
          <w:szCs w:val="20"/>
        </w:rPr>
        <w:t>JULIO RAMÓN MENCHACA SALAZAR</w:t>
      </w:r>
      <w:bookmarkEnd w:id="1"/>
      <w:r w:rsidRPr="00A23351">
        <w:rPr>
          <w:b/>
          <w:sz w:val="20"/>
          <w:szCs w:val="20"/>
        </w:rPr>
        <w:t>,</w:t>
      </w:r>
      <w:r w:rsidRPr="00A23351">
        <w:rPr>
          <w:b/>
          <w:spacing w:val="1"/>
          <w:sz w:val="20"/>
          <w:szCs w:val="20"/>
        </w:rPr>
        <w:t xml:space="preserve"> GO</w:t>
      </w:r>
      <w:r w:rsidRPr="00A23351">
        <w:rPr>
          <w:b/>
          <w:sz w:val="20"/>
          <w:szCs w:val="20"/>
        </w:rPr>
        <w:t>B</w:t>
      </w:r>
      <w:r w:rsidRPr="00A23351">
        <w:rPr>
          <w:b/>
          <w:spacing w:val="-1"/>
          <w:sz w:val="20"/>
          <w:szCs w:val="20"/>
        </w:rPr>
        <w:t>E</w:t>
      </w:r>
      <w:r w:rsidRPr="00A23351">
        <w:rPr>
          <w:b/>
          <w:spacing w:val="2"/>
          <w:sz w:val="20"/>
          <w:szCs w:val="20"/>
        </w:rPr>
        <w:t>R</w:t>
      </w:r>
      <w:r w:rsidRPr="00A23351">
        <w:rPr>
          <w:b/>
          <w:sz w:val="20"/>
          <w:szCs w:val="20"/>
        </w:rPr>
        <w:t>NAD</w:t>
      </w:r>
      <w:r w:rsidRPr="00A23351">
        <w:rPr>
          <w:b/>
          <w:spacing w:val="1"/>
          <w:sz w:val="20"/>
          <w:szCs w:val="20"/>
        </w:rPr>
        <w:t>O</w:t>
      </w:r>
      <w:r w:rsidRPr="00A23351">
        <w:rPr>
          <w:b/>
          <w:sz w:val="20"/>
          <w:szCs w:val="20"/>
        </w:rPr>
        <w:t>R</w:t>
      </w:r>
      <w:r w:rsidRPr="00A23351">
        <w:rPr>
          <w:b/>
          <w:spacing w:val="52"/>
          <w:sz w:val="20"/>
          <w:szCs w:val="20"/>
        </w:rPr>
        <w:t xml:space="preserve"> </w:t>
      </w:r>
      <w:r w:rsidRPr="00A23351">
        <w:rPr>
          <w:b/>
          <w:sz w:val="20"/>
          <w:szCs w:val="20"/>
        </w:rPr>
        <w:t>C</w:t>
      </w:r>
      <w:r w:rsidRPr="00A23351">
        <w:rPr>
          <w:b/>
          <w:spacing w:val="1"/>
          <w:sz w:val="20"/>
          <w:szCs w:val="20"/>
        </w:rPr>
        <w:t>O</w:t>
      </w:r>
      <w:r w:rsidRPr="00A23351">
        <w:rPr>
          <w:b/>
          <w:sz w:val="20"/>
          <w:szCs w:val="20"/>
        </w:rPr>
        <w:t>N</w:t>
      </w:r>
      <w:r w:rsidRPr="00A23351">
        <w:rPr>
          <w:b/>
          <w:spacing w:val="-1"/>
          <w:sz w:val="20"/>
          <w:szCs w:val="20"/>
        </w:rPr>
        <w:t>S</w:t>
      </w:r>
      <w:r w:rsidRPr="00A23351">
        <w:rPr>
          <w:b/>
          <w:sz w:val="20"/>
          <w:szCs w:val="20"/>
        </w:rPr>
        <w:t>TIT</w:t>
      </w:r>
      <w:r w:rsidRPr="00A23351">
        <w:rPr>
          <w:b/>
          <w:spacing w:val="3"/>
          <w:sz w:val="20"/>
          <w:szCs w:val="20"/>
        </w:rPr>
        <w:t>U</w:t>
      </w:r>
      <w:r w:rsidRPr="00A23351">
        <w:rPr>
          <w:b/>
          <w:sz w:val="20"/>
          <w:szCs w:val="20"/>
        </w:rPr>
        <w:t>CI</w:t>
      </w:r>
      <w:r w:rsidRPr="00A23351">
        <w:rPr>
          <w:b/>
          <w:spacing w:val="1"/>
          <w:sz w:val="20"/>
          <w:szCs w:val="20"/>
        </w:rPr>
        <w:t>O</w:t>
      </w:r>
      <w:r w:rsidRPr="00A23351">
        <w:rPr>
          <w:b/>
          <w:spacing w:val="2"/>
          <w:sz w:val="20"/>
          <w:szCs w:val="20"/>
        </w:rPr>
        <w:t>N</w:t>
      </w:r>
      <w:r w:rsidRPr="00A23351">
        <w:rPr>
          <w:b/>
          <w:sz w:val="20"/>
          <w:szCs w:val="20"/>
        </w:rPr>
        <w:t>AL</w:t>
      </w:r>
      <w:r w:rsidRPr="00A23351">
        <w:rPr>
          <w:b/>
          <w:spacing w:val="49"/>
          <w:sz w:val="20"/>
          <w:szCs w:val="20"/>
        </w:rPr>
        <w:t xml:space="preserve"> </w:t>
      </w:r>
      <w:r w:rsidRPr="00A23351">
        <w:rPr>
          <w:b/>
          <w:sz w:val="20"/>
          <w:szCs w:val="20"/>
        </w:rPr>
        <w:t>D</w:t>
      </w:r>
      <w:r w:rsidRPr="00A23351">
        <w:rPr>
          <w:b/>
          <w:spacing w:val="-1"/>
          <w:sz w:val="20"/>
          <w:szCs w:val="20"/>
        </w:rPr>
        <w:t>E</w:t>
      </w:r>
      <w:r w:rsidRPr="00A23351">
        <w:rPr>
          <w:b/>
          <w:sz w:val="20"/>
          <w:szCs w:val="20"/>
        </w:rPr>
        <w:t>L</w:t>
      </w:r>
      <w:r w:rsidRPr="00A23351">
        <w:rPr>
          <w:b/>
          <w:spacing w:val="7"/>
          <w:sz w:val="20"/>
          <w:szCs w:val="20"/>
        </w:rPr>
        <w:t xml:space="preserve"> </w:t>
      </w:r>
      <w:r w:rsidRPr="00A23351">
        <w:rPr>
          <w:b/>
          <w:spacing w:val="1"/>
          <w:sz w:val="20"/>
          <w:szCs w:val="20"/>
        </w:rPr>
        <w:t>E</w:t>
      </w:r>
      <w:r w:rsidRPr="00A23351">
        <w:rPr>
          <w:b/>
          <w:spacing w:val="-1"/>
          <w:sz w:val="20"/>
          <w:szCs w:val="20"/>
        </w:rPr>
        <w:t>S</w:t>
      </w:r>
      <w:r w:rsidRPr="00A23351">
        <w:rPr>
          <w:b/>
          <w:sz w:val="20"/>
          <w:szCs w:val="20"/>
        </w:rPr>
        <w:t>TADO LIB</w:t>
      </w:r>
      <w:r w:rsidRPr="00A23351">
        <w:rPr>
          <w:b/>
          <w:spacing w:val="2"/>
          <w:sz w:val="20"/>
          <w:szCs w:val="20"/>
        </w:rPr>
        <w:t>R</w:t>
      </w:r>
      <w:r w:rsidRPr="00A23351">
        <w:rPr>
          <w:b/>
          <w:sz w:val="20"/>
          <w:szCs w:val="20"/>
        </w:rPr>
        <w:t>E</w:t>
      </w:r>
      <w:r w:rsidRPr="00A23351">
        <w:rPr>
          <w:b/>
          <w:spacing w:val="6"/>
          <w:sz w:val="20"/>
          <w:szCs w:val="20"/>
        </w:rPr>
        <w:t xml:space="preserve"> </w:t>
      </w:r>
      <w:r w:rsidRPr="00A23351">
        <w:rPr>
          <w:b/>
          <w:sz w:val="20"/>
          <w:szCs w:val="20"/>
        </w:rPr>
        <w:t xml:space="preserve">Y </w:t>
      </w:r>
      <w:r w:rsidRPr="00A23351">
        <w:rPr>
          <w:b/>
          <w:spacing w:val="-1"/>
          <w:sz w:val="20"/>
          <w:szCs w:val="20"/>
        </w:rPr>
        <w:t>S</w:t>
      </w:r>
      <w:r w:rsidRPr="00A23351">
        <w:rPr>
          <w:b/>
          <w:spacing w:val="1"/>
          <w:sz w:val="20"/>
          <w:szCs w:val="20"/>
        </w:rPr>
        <w:t>O</w:t>
      </w:r>
      <w:r w:rsidRPr="00A23351">
        <w:rPr>
          <w:b/>
          <w:sz w:val="20"/>
          <w:szCs w:val="20"/>
        </w:rPr>
        <w:t>B</w:t>
      </w:r>
      <w:r w:rsidRPr="00A23351">
        <w:rPr>
          <w:b/>
          <w:spacing w:val="-1"/>
          <w:sz w:val="20"/>
          <w:szCs w:val="20"/>
        </w:rPr>
        <w:t>E</w:t>
      </w:r>
      <w:r w:rsidRPr="00A23351">
        <w:rPr>
          <w:b/>
          <w:spacing w:val="2"/>
          <w:sz w:val="20"/>
          <w:szCs w:val="20"/>
        </w:rPr>
        <w:t>R</w:t>
      </w:r>
      <w:r w:rsidRPr="00A23351">
        <w:rPr>
          <w:b/>
          <w:sz w:val="20"/>
          <w:szCs w:val="20"/>
        </w:rPr>
        <w:t>ANO</w:t>
      </w:r>
      <w:r w:rsidRPr="00A23351">
        <w:rPr>
          <w:b/>
          <w:spacing w:val="-13"/>
          <w:sz w:val="20"/>
          <w:szCs w:val="20"/>
        </w:rPr>
        <w:t xml:space="preserve"> </w:t>
      </w:r>
      <w:r w:rsidRPr="00A23351">
        <w:rPr>
          <w:b/>
          <w:sz w:val="20"/>
          <w:szCs w:val="20"/>
        </w:rPr>
        <w:t>DE</w:t>
      </w:r>
      <w:r w:rsidRPr="00A23351">
        <w:rPr>
          <w:b/>
          <w:spacing w:val="-4"/>
          <w:sz w:val="20"/>
          <w:szCs w:val="20"/>
        </w:rPr>
        <w:t xml:space="preserve"> </w:t>
      </w:r>
      <w:r w:rsidRPr="00A23351">
        <w:rPr>
          <w:b/>
          <w:sz w:val="20"/>
          <w:szCs w:val="20"/>
        </w:rPr>
        <w:t>HIDA</w:t>
      </w:r>
      <w:r w:rsidRPr="00A23351">
        <w:rPr>
          <w:b/>
          <w:spacing w:val="1"/>
          <w:sz w:val="20"/>
          <w:szCs w:val="20"/>
        </w:rPr>
        <w:t>L</w:t>
      </w:r>
      <w:r w:rsidRPr="00A23351">
        <w:rPr>
          <w:b/>
          <w:spacing w:val="3"/>
          <w:sz w:val="20"/>
          <w:szCs w:val="20"/>
        </w:rPr>
        <w:t>G</w:t>
      </w:r>
      <w:r w:rsidRPr="00A23351">
        <w:rPr>
          <w:b/>
          <w:spacing w:val="1"/>
          <w:sz w:val="20"/>
          <w:szCs w:val="20"/>
        </w:rPr>
        <w:t>O</w:t>
      </w:r>
      <w:r w:rsidRPr="00A23351">
        <w:rPr>
          <w:b/>
          <w:sz w:val="20"/>
          <w:szCs w:val="20"/>
        </w:rPr>
        <w:t>,</w:t>
      </w:r>
      <w:r w:rsidRPr="00A23351">
        <w:rPr>
          <w:b/>
          <w:spacing w:val="-13"/>
          <w:sz w:val="20"/>
          <w:szCs w:val="20"/>
        </w:rPr>
        <w:t xml:space="preserve"> </w:t>
      </w:r>
      <w:r w:rsidRPr="00A23351">
        <w:rPr>
          <w:b/>
          <w:spacing w:val="-1"/>
          <w:sz w:val="20"/>
          <w:szCs w:val="20"/>
        </w:rPr>
        <w:t>E</w:t>
      </w:r>
      <w:r w:rsidRPr="00A23351">
        <w:rPr>
          <w:b/>
          <w:sz w:val="20"/>
          <w:szCs w:val="20"/>
        </w:rPr>
        <w:t>N</w:t>
      </w:r>
      <w:r w:rsidRPr="00A23351">
        <w:rPr>
          <w:b/>
          <w:spacing w:val="-5"/>
          <w:sz w:val="20"/>
          <w:szCs w:val="20"/>
        </w:rPr>
        <w:t xml:space="preserve"> </w:t>
      </w:r>
      <w:r w:rsidRPr="00A23351">
        <w:rPr>
          <w:b/>
          <w:spacing w:val="1"/>
          <w:sz w:val="20"/>
          <w:szCs w:val="20"/>
        </w:rPr>
        <w:t>E</w:t>
      </w:r>
      <w:r w:rsidRPr="00A23351">
        <w:rPr>
          <w:b/>
          <w:sz w:val="20"/>
          <w:szCs w:val="20"/>
        </w:rPr>
        <w:t>J</w:t>
      </w:r>
      <w:r w:rsidRPr="00A23351">
        <w:rPr>
          <w:b/>
          <w:spacing w:val="-1"/>
          <w:sz w:val="20"/>
          <w:szCs w:val="20"/>
        </w:rPr>
        <w:t>E</w:t>
      </w:r>
      <w:r w:rsidRPr="00A23351">
        <w:rPr>
          <w:b/>
          <w:spacing w:val="2"/>
          <w:sz w:val="20"/>
          <w:szCs w:val="20"/>
        </w:rPr>
        <w:t>R</w:t>
      </w:r>
      <w:r w:rsidRPr="00A23351">
        <w:rPr>
          <w:b/>
          <w:sz w:val="20"/>
          <w:szCs w:val="20"/>
        </w:rPr>
        <w:t>CICIO</w:t>
      </w:r>
      <w:r w:rsidRPr="00A23351">
        <w:rPr>
          <w:b/>
          <w:spacing w:val="-13"/>
          <w:sz w:val="20"/>
          <w:szCs w:val="20"/>
        </w:rPr>
        <w:t xml:space="preserve"> </w:t>
      </w:r>
      <w:r w:rsidRPr="00A23351">
        <w:rPr>
          <w:b/>
          <w:spacing w:val="2"/>
          <w:sz w:val="20"/>
          <w:szCs w:val="20"/>
        </w:rPr>
        <w:t>D</w:t>
      </w:r>
      <w:r w:rsidRPr="00A23351">
        <w:rPr>
          <w:b/>
          <w:sz w:val="20"/>
          <w:szCs w:val="20"/>
        </w:rPr>
        <w:t>E</w:t>
      </w:r>
      <w:r w:rsidRPr="00A23351">
        <w:rPr>
          <w:b/>
          <w:spacing w:val="-6"/>
          <w:sz w:val="20"/>
          <w:szCs w:val="20"/>
        </w:rPr>
        <w:t xml:space="preserve"> </w:t>
      </w:r>
      <w:r w:rsidRPr="00A23351">
        <w:rPr>
          <w:b/>
          <w:sz w:val="20"/>
          <w:szCs w:val="20"/>
        </w:rPr>
        <w:t>LAS</w:t>
      </w:r>
      <w:r w:rsidRPr="00A23351">
        <w:rPr>
          <w:b/>
          <w:spacing w:val="-5"/>
          <w:sz w:val="20"/>
          <w:szCs w:val="20"/>
        </w:rPr>
        <w:t xml:space="preserve"> </w:t>
      </w:r>
      <w:r w:rsidRPr="00A23351">
        <w:rPr>
          <w:b/>
          <w:sz w:val="20"/>
          <w:szCs w:val="20"/>
        </w:rPr>
        <w:t>FACU</w:t>
      </w:r>
      <w:r w:rsidRPr="00A23351">
        <w:rPr>
          <w:b/>
          <w:spacing w:val="1"/>
          <w:sz w:val="20"/>
          <w:szCs w:val="20"/>
        </w:rPr>
        <w:t>L</w:t>
      </w:r>
      <w:r w:rsidRPr="00A23351">
        <w:rPr>
          <w:b/>
          <w:sz w:val="20"/>
          <w:szCs w:val="20"/>
        </w:rPr>
        <w:t>TAD</w:t>
      </w:r>
      <w:r w:rsidRPr="00A23351">
        <w:rPr>
          <w:b/>
          <w:spacing w:val="2"/>
          <w:sz w:val="20"/>
          <w:szCs w:val="20"/>
        </w:rPr>
        <w:t>E</w:t>
      </w:r>
      <w:r w:rsidRPr="00A23351">
        <w:rPr>
          <w:b/>
          <w:sz w:val="20"/>
          <w:szCs w:val="20"/>
        </w:rPr>
        <w:t>S</w:t>
      </w:r>
      <w:r w:rsidRPr="00A23351">
        <w:rPr>
          <w:b/>
          <w:spacing w:val="-17"/>
          <w:sz w:val="20"/>
          <w:szCs w:val="20"/>
        </w:rPr>
        <w:t xml:space="preserve"> </w:t>
      </w:r>
      <w:r w:rsidRPr="00A23351">
        <w:rPr>
          <w:b/>
          <w:spacing w:val="1"/>
          <w:sz w:val="20"/>
          <w:szCs w:val="20"/>
        </w:rPr>
        <w:t>Q</w:t>
      </w:r>
      <w:r w:rsidRPr="00A23351">
        <w:rPr>
          <w:b/>
          <w:sz w:val="20"/>
          <w:szCs w:val="20"/>
        </w:rPr>
        <w:t>UE</w:t>
      </w:r>
      <w:r w:rsidRPr="00A23351">
        <w:rPr>
          <w:b/>
          <w:spacing w:val="-5"/>
          <w:sz w:val="20"/>
          <w:szCs w:val="20"/>
        </w:rPr>
        <w:t xml:space="preserve"> </w:t>
      </w:r>
      <w:r w:rsidRPr="00A23351">
        <w:rPr>
          <w:b/>
          <w:sz w:val="20"/>
          <w:szCs w:val="20"/>
        </w:rPr>
        <w:t>ME</w:t>
      </w:r>
      <w:r w:rsidRPr="00A23351">
        <w:rPr>
          <w:b/>
          <w:spacing w:val="-4"/>
          <w:sz w:val="20"/>
          <w:szCs w:val="20"/>
        </w:rPr>
        <w:t xml:space="preserve"> </w:t>
      </w:r>
      <w:r w:rsidRPr="00A23351">
        <w:rPr>
          <w:b/>
          <w:spacing w:val="2"/>
          <w:sz w:val="20"/>
          <w:szCs w:val="20"/>
        </w:rPr>
        <w:t>C</w:t>
      </w:r>
      <w:r w:rsidRPr="00A23351">
        <w:rPr>
          <w:b/>
          <w:spacing w:val="1"/>
          <w:sz w:val="20"/>
          <w:szCs w:val="20"/>
        </w:rPr>
        <w:t>O</w:t>
      </w:r>
      <w:r w:rsidRPr="00A23351">
        <w:rPr>
          <w:b/>
          <w:sz w:val="20"/>
          <w:szCs w:val="20"/>
        </w:rPr>
        <w:t>N</w:t>
      </w:r>
      <w:r w:rsidRPr="00A23351">
        <w:rPr>
          <w:b/>
          <w:spacing w:val="1"/>
          <w:sz w:val="20"/>
          <w:szCs w:val="20"/>
        </w:rPr>
        <w:t>F</w:t>
      </w:r>
      <w:r w:rsidRPr="00A23351">
        <w:rPr>
          <w:b/>
          <w:sz w:val="20"/>
          <w:szCs w:val="20"/>
        </w:rPr>
        <w:t>I</w:t>
      </w:r>
      <w:r w:rsidRPr="00A23351">
        <w:rPr>
          <w:b/>
          <w:spacing w:val="-1"/>
          <w:sz w:val="20"/>
          <w:szCs w:val="20"/>
        </w:rPr>
        <w:t>E</w:t>
      </w:r>
      <w:r w:rsidRPr="00A23351">
        <w:rPr>
          <w:b/>
          <w:sz w:val="20"/>
          <w:szCs w:val="20"/>
        </w:rPr>
        <w:t>R</w:t>
      </w:r>
      <w:r w:rsidRPr="00A23351">
        <w:rPr>
          <w:b/>
          <w:spacing w:val="2"/>
          <w:sz w:val="20"/>
          <w:szCs w:val="20"/>
        </w:rPr>
        <w:t>E</w:t>
      </w:r>
      <w:r w:rsidRPr="00A23351">
        <w:rPr>
          <w:b/>
          <w:sz w:val="20"/>
          <w:szCs w:val="20"/>
        </w:rPr>
        <w:t>N</w:t>
      </w:r>
      <w:r w:rsidRPr="00A23351">
        <w:rPr>
          <w:b/>
          <w:spacing w:val="-14"/>
          <w:sz w:val="20"/>
          <w:szCs w:val="20"/>
        </w:rPr>
        <w:t xml:space="preserve"> </w:t>
      </w:r>
      <w:r w:rsidRPr="00A23351">
        <w:rPr>
          <w:b/>
          <w:sz w:val="20"/>
          <w:szCs w:val="20"/>
        </w:rPr>
        <w:t>L</w:t>
      </w:r>
      <w:r w:rsidRPr="00A23351">
        <w:rPr>
          <w:b/>
          <w:spacing w:val="1"/>
          <w:sz w:val="20"/>
          <w:szCs w:val="20"/>
        </w:rPr>
        <w:t>O</w:t>
      </w:r>
      <w:r w:rsidRPr="00A23351">
        <w:rPr>
          <w:b/>
          <w:sz w:val="20"/>
          <w:szCs w:val="20"/>
        </w:rPr>
        <w:t>S</w:t>
      </w:r>
      <w:r w:rsidRPr="00A23351">
        <w:rPr>
          <w:b/>
          <w:spacing w:val="-7"/>
          <w:sz w:val="20"/>
          <w:szCs w:val="20"/>
        </w:rPr>
        <w:t xml:space="preserve"> </w:t>
      </w:r>
      <w:r w:rsidRPr="00A23351">
        <w:rPr>
          <w:b/>
          <w:sz w:val="20"/>
          <w:szCs w:val="20"/>
        </w:rPr>
        <w:t>AR</w:t>
      </w:r>
      <w:r w:rsidRPr="00A23351">
        <w:rPr>
          <w:b/>
          <w:spacing w:val="1"/>
          <w:sz w:val="20"/>
          <w:szCs w:val="20"/>
        </w:rPr>
        <w:t>T</w:t>
      </w:r>
      <w:r w:rsidRPr="00A23351">
        <w:rPr>
          <w:b/>
          <w:spacing w:val="2"/>
          <w:sz w:val="20"/>
          <w:szCs w:val="20"/>
        </w:rPr>
        <w:t>Í</w:t>
      </w:r>
      <w:r w:rsidRPr="00A23351">
        <w:rPr>
          <w:b/>
          <w:sz w:val="20"/>
          <w:szCs w:val="20"/>
        </w:rPr>
        <w:t>CU</w:t>
      </w:r>
      <w:r w:rsidRPr="00A23351">
        <w:rPr>
          <w:b/>
          <w:spacing w:val="3"/>
          <w:sz w:val="20"/>
          <w:szCs w:val="20"/>
        </w:rPr>
        <w:t>L</w:t>
      </w:r>
      <w:r w:rsidRPr="00A23351">
        <w:rPr>
          <w:b/>
          <w:spacing w:val="1"/>
          <w:sz w:val="20"/>
          <w:szCs w:val="20"/>
        </w:rPr>
        <w:t>O</w:t>
      </w:r>
      <w:r w:rsidRPr="00A23351">
        <w:rPr>
          <w:b/>
          <w:sz w:val="20"/>
          <w:szCs w:val="20"/>
        </w:rPr>
        <w:t>S 71</w:t>
      </w:r>
      <w:r w:rsidRPr="00A23351">
        <w:rPr>
          <w:b/>
          <w:spacing w:val="12"/>
          <w:sz w:val="20"/>
          <w:szCs w:val="20"/>
        </w:rPr>
        <w:t xml:space="preserve"> </w:t>
      </w:r>
      <w:r w:rsidRPr="00A23351">
        <w:rPr>
          <w:b/>
          <w:sz w:val="20"/>
          <w:szCs w:val="20"/>
        </w:rPr>
        <w:t>FRAC</w:t>
      </w:r>
      <w:r w:rsidRPr="00A23351">
        <w:rPr>
          <w:b/>
          <w:spacing w:val="1"/>
          <w:sz w:val="20"/>
          <w:szCs w:val="20"/>
        </w:rPr>
        <w:t>C</w:t>
      </w:r>
      <w:r w:rsidRPr="00A23351">
        <w:rPr>
          <w:b/>
          <w:sz w:val="20"/>
          <w:szCs w:val="20"/>
        </w:rPr>
        <w:t>I</w:t>
      </w:r>
      <w:r w:rsidR="00767211" w:rsidRPr="00A23351">
        <w:rPr>
          <w:b/>
          <w:spacing w:val="1"/>
          <w:sz w:val="20"/>
          <w:szCs w:val="20"/>
        </w:rPr>
        <w:t>O</w:t>
      </w:r>
      <w:r w:rsidRPr="00A23351">
        <w:rPr>
          <w:b/>
          <w:sz w:val="20"/>
          <w:szCs w:val="20"/>
        </w:rPr>
        <w:t>N</w:t>
      </w:r>
      <w:r w:rsidR="00767211" w:rsidRPr="00A23351">
        <w:rPr>
          <w:b/>
          <w:sz w:val="20"/>
          <w:szCs w:val="20"/>
        </w:rPr>
        <w:t>ES</w:t>
      </w:r>
      <w:r w:rsidRPr="00A23351">
        <w:rPr>
          <w:b/>
          <w:spacing w:val="7"/>
          <w:sz w:val="20"/>
          <w:szCs w:val="20"/>
        </w:rPr>
        <w:t xml:space="preserve"> </w:t>
      </w:r>
      <w:r w:rsidRPr="00A23351">
        <w:rPr>
          <w:b/>
          <w:sz w:val="20"/>
          <w:szCs w:val="20"/>
        </w:rPr>
        <w:t>I</w:t>
      </w:r>
      <w:r w:rsidR="00562A1A" w:rsidRPr="00A23351">
        <w:rPr>
          <w:b/>
          <w:sz w:val="20"/>
          <w:szCs w:val="20"/>
        </w:rPr>
        <w:t>I</w:t>
      </w:r>
      <w:r w:rsidRPr="00A23351">
        <w:rPr>
          <w:b/>
          <w:spacing w:val="14"/>
          <w:sz w:val="20"/>
          <w:szCs w:val="20"/>
        </w:rPr>
        <w:t xml:space="preserve"> </w:t>
      </w:r>
      <w:r w:rsidRPr="00A23351">
        <w:rPr>
          <w:b/>
          <w:sz w:val="20"/>
          <w:szCs w:val="20"/>
        </w:rPr>
        <w:t>Y</w:t>
      </w:r>
      <w:r w:rsidRPr="00A23351">
        <w:rPr>
          <w:b/>
          <w:spacing w:val="15"/>
          <w:sz w:val="20"/>
          <w:szCs w:val="20"/>
        </w:rPr>
        <w:t xml:space="preserve"> </w:t>
      </w:r>
      <w:r w:rsidRPr="00A23351">
        <w:rPr>
          <w:b/>
          <w:spacing w:val="-1"/>
          <w:sz w:val="20"/>
          <w:szCs w:val="20"/>
        </w:rPr>
        <w:t>X</w:t>
      </w:r>
      <w:r w:rsidRPr="00A23351">
        <w:rPr>
          <w:b/>
          <w:sz w:val="20"/>
          <w:szCs w:val="20"/>
        </w:rPr>
        <w:t>L</w:t>
      </w:r>
      <w:r w:rsidRPr="00A23351">
        <w:rPr>
          <w:b/>
          <w:spacing w:val="13"/>
          <w:sz w:val="20"/>
          <w:szCs w:val="20"/>
        </w:rPr>
        <w:t xml:space="preserve"> </w:t>
      </w:r>
      <w:r w:rsidRPr="00A23351">
        <w:rPr>
          <w:b/>
          <w:spacing w:val="2"/>
          <w:sz w:val="20"/>
          <w:szCs w:val="20"/>
        </w:rPr>
        <w:t>D</w:t>
      </w:r>
      <w:r w:rsidRPr="00A23351">
        <w:rPr>
          <w:b/>
          <w:sz w:val="20"/>
          <w:szCs w:val="20"/>
        </w:rPr>
        <w:t>E</w:t>
      </w:r>
      <w:r w:rsidRPr="00A23351">
        <w:rPr>
          <w:b/>
          <w:spacing w:val="11"/>
          <w:sz w:val="20"/>
          <w:szCs w:val="20"/>
        </w:rPr>
        <w:t xml:space="preserve"> </w:t>
      </w:r>
      <w:r w:rsidRPr="00A23351">
        <w:rPr>
          <w:b/>
          <w:sz w:val="20"/>
          <w:szCs w:val="20"/>
        </w:rPr>
        <w:t>LA</w:t>
      </w:r>
      <w:r w:rsidRPr="00A23351">
        <w:rPr>
          <w:b/>
          <w:spacing w:val="13"/>
          <w:sz w:val="20"/>
          <w:szCs w:val="20"/>
        </w:rPr>
        <w:t xml:space="preserve"> </w:t>
      </w:r>
      <w:r w:rsidRPr="00A23351">
        <w:rPr>
          <w:b/>
          <w:sz w:val="20"/>
          <w:szCs w:val="20"/>
        </w:rPr>
        <w:t>C</w:t>
      </w:r>
      <w:r w:rsidRPr="00A23351">
        <w:rPr>
          <w:b/>
          <w:spacing w:val="1"/>
          <w:sz w:val="20"/>
          <w:szCs w:val="20"/>
        </w:rPr>
        <w:t>O</w:t>
      </w:r>
      <w:r w:rsidRPr="00A23351">
        <w:rPr>
          <w:b/>
          <w:sz w:val="20"/>
          <w:szCs w:val="20"/>
        </w:rPr>
        <w:t>N</w:t>
      </w:r>
      <w:r w:rsidRPr="00A23351">
        <w:rPr>
          <w:b/>
          <w:spacing w:val="-1"/>
          <w:sz w:val="20"/>
          <w:szCs w:val="20"/>
        </w:rPr>
        <w:t>S</w:t>
      </w:r>
      <w:r w:rsidRPr="00A23351">
        <w:rPr>
          <w:b/>
          <w:sz w:val="20"/>
          <w:szCs w:val="20"/>
        </w:rPr>
        <w:t>TI</w:t>
      </w:r>
      <w:r w:rsidRPr="00A23351">
        <w:rPr>
          <w:b/>
          <w:spacing w:val="3"/>
          <w:sz w:val="20"/>
          <w:szCs w:val="20"/>
        </w:rPr>
        <w:t>T</w:t>
      </w:r>
      <w:r w:rsidRPr="00A23351">
        <w:rPr>
          <w:b/>
          <w:sz w:val="20"/>
          <w:szCs w:val="20"/>
        </w:rPr>
        <w:t>UCI</w:t>
      </w:r>
      <w:r w:rsidRPr="00A23351">
        <w:rPr>
          <w:b/>
          <w:spacing w:val="1"/>
          <w:sz w:val="20"/>
          <w:szCs w:val="20"/>
        </w:rPr>
        <w:t>Ó</w:t>
      </w:r>
      <w:r w:rsidRPr="00A23351">
        <w:rPr>
          <w:b/>
          <w:sz w:val="20"/>
          <w:szCs w:val="20"/>
        </w:rPr>
        <w:t xml:space="preserve">N </w:t>
      </w:r>
      <w:r w:rsidRPr="00A23351">
        <w:rPr>
          <w:b/>
          <w:spacing w:val="1"/>
          <w:sz w:val="20"/>
          <w:szCs w:val="20"/>
        </w:rPr>
        <w:t>PO</w:t>
      </w:r>
      <w:r w:rsidRPr="00A23351">
        <w:rPr>
          <w:b/>
          <w:sz w:val="20"/>
          <w:szCs w:val="20"/>
        </w:rPr>
        <w:t>LÍTICA</w:t>
      </w:r>
      <w:r w:rsidRPr="00A23351">
        <w:rPr>
          <w:b/>
          <w:spacing w:val="6"/>
          <w:sz w:val="20"/>
          <w:szCs w:val="20"/>
        </w:rPr>
        <w:t xml:space="preserve"> </w:t>
      </w:r>
      <w:r w:rsidRPr="00A23351">
        <w:rPr>
          <w:b/>
          <w:sz w:val="20"/>
          <w:szCs w:val="20"/>
        </w:rPr>
        <w:t>D</w:t>
      </w:r>
      <w:r w:rsidRPr="00A23351">
        <w:rPr>
          <w:b/>
          <w:spacing w:val="-1"/>
          <w:sz w:val="20"/>
          <w:szCs w:val="20"/>
        </w:rPr>
        <w:t>E</w:t>
      </w:r>
      <w:r w:rsidRPr="00A23351">
        <w:rPr>
          <w:b/>
          <w:sz w:val="20"/>
          <w:szCs w:val="20"/>
        </w:rPr>
        <w:t>L</w:t>
      </w:r>
      <w:r w:rsidRPr="00A23351">
        <w:rPr>
          <w:b/>
          <w:spacing w:val="11"/>
          <w:sz w:val="20"/>
          <w:szCs w:val="20"/>
        </w:rPr>
        <w:t xml:space="preserve"> </w:t>
      </w:r>
      <w:r w:rsidRPr="00A23351">
        <w:rPr>
          <w:b/>
          <w:spacing w:val="1"/>
          <w:sz w:val="20"/>
          <w:szCs w:val="20"/>
        </w:rPr>
        <w:t>E</w:t>
      </w:r>
      <w:r w:rsidRPr="00A23351">
        <w:rPr>
          <w:b/>
          <w:spacing w:val="-1"/>
          <w:sz w:val="20"/>
          <w:szCs w:val="20"/>
        </w:rPr>
        <w:t>S</w:t>
      </w:r>
      <w:r w:rsidRPr="00A23351">
        <w:rPr>
          <w:b/>
          <w:sz w:val="20"/>
          <w:szCs w:val="20"/>
        </w:rPr>
        <w:t>TADO</w:t>
      </w:r>
      <w:r w:rsidRPr="00A23351">
        <w:rPr>
          <w:b/>
          <w:spacing w:val="10"/>
          <w:sz w:val="20"/>
          <w:szCs w:val="20"/>
        </w:rPr>
        <w:t xml:space="preserve"> </w:t>
      </w:r>
      <w:r w:rsidRPr="00A23351">
        <w:rPr>
          <w:b/>
          <w:sz w:val="20"/>
          <w:szCs w:val="20"/>
        </w:rPr>
        <w:t>DE</w:t>
      </w:r>
      <w:r w:rsidRPr="00A23351">
        <w:rPr>
          <w:b/>
          <w:spacing w:val="11"/>
          <w:sz w:val="20"/>
          <w:szCs w:val="20"/>
        </w:rPr>
        <w:t xml:space="preserve"> </w:t>
      </w:r>
      <w:r w:rsidRPr="00A23351">
        <w:rPr>
          <w:b/>
          <w:sz w:val="20"/>
          <w:szCs w:val="20"/>
        </w:rPr>
        <w:t>HIDA</w:t>
      </w:r>
      <w:r w:rsidRPr="00A23351">
        <w:rPr>
          <w:b/>
          <w:spacing w:val="1"/>
          <w:sz w:val="20"/>
          <w:szCs w:val="20"/>
        </w:rPr>
        <w:t>LG</w:t>
      </w:r>
      <w:r w:rsidRPr="00A23351">
        <w:rPr>
          <w:b/>
          <w:sz w:val="20"/>
          <w:szCs w:val="20"/>
        </w:rPr>
        <w:t>O</w:t>
      </w:r>
      <w:r w:rsidRPr="00A23351">
        <w:rPr>
          <w:b/>
          <w:spacing w:val="9"/>
          <w:sz w:val="20"/>
          <w:szCs w:val="20"/>
        </w:rPr>
        <w:t xml:space="preserve"> </w:t>
      </w:r>
      <w:r w:rsidRPr="00A23351">
        <w:rPr>
          <w:b/>
          <w:sz w:val="20"/>
          <w:szCs w:val="20"/>
        </w:rPr>
        <w:t>Y</w:t>
      </w:r>
      <w:r w:rsidRPr="00A23351">
        <w:rPr>
          <w:b/>
          <w:spacing w:val="13"/>
          <w:sz w:val="20"/>
          <w:szCs w:val="20"/>
        </w:rPr>
        <w:t xml:space="preserve"> </w:t>
      </w:r>
      <w:r w:rsidR="00562A1A" w:rsidRPr="00A23351">
        <w:rPr>
          <w:b/>
          <w:sz w:val="20"/>
          <w:szCs w:val="20"/>
        </w:rPr>
        <w:t>21</w:t>
      </w:r>
      <w:r w:rsidRPr="00A23351">
        <w:rPr>
          <w:b/>
          <w:spacing w:val="13"/>
          <w:sz w:val="20"/>
          <w:szCs w:val="20"/>
        </w:rPr>
        <w:t xml:space="preserve"> </w:t>
      </w:r>
      <w:r w:rsidRPr="00A23351">
        <w:rPr>
          <w:b/>
          <w:spacing w:val="2"/>
          <w:sz w:val="20"/>
          <w:szCs w:val="20"/>
        </w:rPr>
        <w:t>D</w:t>
      </w:r>
      <w:r w:rsidRPr="00A23351">
        <w:rPr>
          <w:b/>
          <w:sz w:val="20"/>
          <w:szCs w:val="20"/>
        </w:rPr>
        <w:t>E</w:t>
      </w:r>
      <w:r w:rsidRPr="00A23351">
        <w:rPr>
          <w:b/>
          <w:spacing w:val="11"/>
          <w:sz w:val="20"/>
          <w:szCs w:val="20"/>
        </w:rPr>
        <w:t xml:space="preserve"> </w:t>
      </w:r>
      <w:r w:rsidRPr="00A23351">
        <w:rPr>
          <w:b/>
          <w:sz w:val="20"/>
          <w:szCs w:val="20"/>
        </w:rPr>
        <w:t>LA</w:t>
      </w:r>
      <w:r w:rsidRPr="00A23351">
        <w:rPr>
          <w:b/>
          <w:spacing w:val="13"/>
          <w:sz w:val="20"/>
          <w:szCs w:val="20"/>
        </w:rPr>
        <w:t xml:space="preserve"> </w:t>
      </w:r>
      <w:r w:rsidRPr="00A23351">
        <w:rPr>
          <w:b/>
          <w:sz w:val="20"/>
          <w:szCs w:val="20"/>
        </w:rPr>
        <w:t>L</w:t>
      </w:r>
      <w:r w:rsidRPr="00A23351">
        <w:rPr>
          <w:b/>
          <w:spacing w:val="1"/>
          <w:sz w:val="20"/>
          <w:szCs w:val="20"/>
        </w:rPr>
        <w:t>E</w:t>
      </w:r>
      <w:r w:rsidRPr="00A23351">
        <w:rPr>
          <w:b/>
          <w:sz w:val="20"/>
          <w:szCs w:val="20"/>
        </w:rPr>
        <w:t xml:space="preserve">Y </w:t>
      </w:r>
      <w:r w:rsidRPr="00A23351">
        <w:rPr>
          <w:b/>
          <w:spacing w:val="1"/>
          <w:sz w:val="20"/>
          <w:szCs w:val="20"/>
        </w:rPr>
        <w:t>O</w:t>
      </w:r>
      <w:r w:rsidRPr="00A23351">
        <w:rPr>
          <w:b/>
          <w:sz w:val="20"/>
          <w:szCs w:val="20"/>
        </w:rPr>
        <w:t>R</w:t>
      </w:r>
      <w:r w:rsidRPr="00A23351">
        <w:rPr>
          <w:b/>
          <w:spacing w:val="1"/>
          <w:sz w:val="20"/>
          <w:szCs w:val="20"/>
        </w:rPr>
        <w:t>G</w:t>
      </w:r>
      <w:r w:rsidRPr="00A23351">
        <w:rPr>
          <w:b/>
          <w:sz w:val="20"/>
          <w:szCs w:val="20"/>
        </w:rPr>
        <w:t>ÁNICA</w:t>
      </w:r>
      <w:r w:rsidRPr="00A23351">
        <w:rPr>
          <w:b/>
          <w:spacing w:val="-11"/>
          <w:sz w:val="20"/>
          <w:szCs w:val="20"/>
        </w:rPr>
        <w:t xml:space="preserve"> </w:t>
      </w:r>
      <w:r w:rsidRPr="00A23351">
        <w:rPr>
          <w:b/>
          <w:spacing w:val="3"/>
          <w:sz w:val="20"/>
          <w:szCs w:val="20"/>
        </w:rPr>
        <w:t>D</w:t>
      </w:r>
      <w:r w:rsidRPr="00A23351">
        <w:rPr>
          <w:b/>
          <w:sz w:val="20"/>
          <w:szCs w:val="20"/>
        </w:rPr>
        <w:t>E</w:t>
      </w:r>
      <w:r w:rsidRPr="00A23351">
        <w:rPr>
          <w:b/>
          <w:spacing w:val="-4"/>
          <w:sz w:val="20"/>
          <w:szCs w:val="20"/>
        </w:rPr>
        <w:t xml:space="preserve"> </w:t>
      </w:r>
      <w:r w:rsidRPr="00A23351">
        <w:rPr>
          <w:b/>
          <w:sz w:val="20"/>
          <w:szCs w:val="20"/>
        </w:rPr>
        <w:t>LA</w:t>
      </w:r>
      <w:r w:rsidRPr="00A23351">
        <w:rPr>
          <w:b/>
          <w:spacing w:val="-2"/>
          <w:sz w:val="20"/>
          <w:szCs w:val="20"/>
        </w:rPr>
        <w:t xml:space="preserve"> </w:t>
      </w:r>
      <w:r w:rsidRPr="00A23351">
        <w:rPr>
          <w:b/>
          <w:sz w:val="20"/>
          <w:szCs w:val="20"/>
        </w:rPr>
        <w:t>A</w:t>
      </w:r>
      <w:r w:rsidRPr="00A23351">
        <w:rPr>
          <w:b/>
          <w:spacing w:val="3"/>
          <w:sz w:val="20"/>
          <w:szCs w:val="20"/>
        </w:rPr>
        <w:t>D</w:t>
      </w:r>
      <w:r w:rsidRPr="00A23351">
        <w:rPr>
          <w:b/>
          <w:sz w:val="20"/>
          <w:szCs w:val="20"/>
        </w:rPr>
        <w:t>MI</w:t>
      </w:r>
      <w:r w:rsidRPr="00A23351">
        <w:rPr>
          <w:b/>
          <w:spacing w:val="2"/>
          <w:sz w:val="20"/>
          <w:szCs w:val="20"/>
        </w:rPr>
        <w:t>N</w:t>
      </w:r>
      <w:r w:rsidRPr="00A23351">
        <w:rPr>
          <w:b/>
          <w:sz w:val="20"/>
          <w:szCs w:val="20"/>
        </w:rPr>
        <w:t>I</w:t>
      </w:r>
      <w:r w:rsidRPr="00A23351">
        <w:rPr>
          <w:b/>
          <w:spacing w:val="-1"/>
          <w:sz w:val="20"/>
          <w:szCs w:val="20"/>
        </w:rPr>
        <w:t>S</w:t>
      </w:r>
      <w:r w:rsidRPr="00A23351">
        <w:rPr>
          <w:b/>
          <w:sz w:val="20"/>
          <w:szCs w:val="20"/>
        </w:rPr>
        <w:t>TRACI</w:t>
      </w:r>
      <w:r w:rsidRPr="00A23351">
        <w:rPr>
          <w:b/>
          <w:spacing w:val="1"/>
          <w:sz w:val="20"/>
          <w:szCs w:val="20"/>
        </w:rPr>
        <w:t>Ó</w:t>
      </w:r>
      <w:r w:rsidRPr="00A23351">
        <w:rPr>
          <w:b/>
          <w:sz w:val="20"/>
          <w:szCs w:val="20"/>
        </w:rPr>
        <w:t>N</w:t>
      </w:r>
      <w:r w:rsidRPr="00A23351">
        <w:rPr>
          <w:b/>
          <w:spacing w:val="-16"/>
          <w:sz w:val="20"/>
          <w:szCs w:val="20"/>
        </w:rPr>
        <w:t xml:space="preserve"> </w:t>
      </w:r>
      <w:r w:rsidRPr="00A23351">
        <w:rPr>
          <w:b/>
          <w:spacing w:val="-1"/>
          <w:sz w:val="20"/>
          <w:szCs w:val="20"/>
        </w:rPr>
        <w:t>P</w:t>
      </w:r>
      <w:r w:rsidRPr="00A23351">
        <w:rPr>
          <w:b/>
          <w:sz w:val="20"/>
          <w:szCs w:val="20"/>
        </w:rPr>
        <w:t>ÚB</w:t>
      </w:r>
      <w:r w:rsidRPr="00A23351">
        <w:rPr>
          <w:b/>
          <w:spacing w:val="3"/>
          <w:sz w:val="20"/>
          <w:szCs w:val="20"/>
        </w:rPr>
        <w:t>L</w:t>
      </w:r>
      <w:r w:rsidRPr="00A23351">
        <w:rPr>
          <w:b/>
          <w:sz w:val="20"/>
          <w:szCs w:val="20"/>
        </w:rPr>
        <w:t>ICA</w:t>
      </w:r>
      <w:r w:rsidRPr="00A23351">
        <w:rPr>
          <w:b/>
          <w:spacing w:val="-9"/>
          <w:sz w:val="20"/>
          <w:szCs w:val="20"/>
        </w:rPr>
        <w:t xml:space="preserve"> </w:t>
      </w:r>
      <w:r w:rsidRPr="00A23351">
        <w:rPr>
          <w:b/>
          <w:spacing w:val="2"/>
          <w:sz w:val="20"/>
          <w:szCs w:val="20"/>
        </w:rPr>
        <w:t>D</w:t>
      </w:r>
      <w:r w:rsidRPr="00A23351">
        <w:rPr>
          <w:b/>
          <w:spacing w:val="1"/>
          <w:sz w:val="20"/>
          <w:szCs w:val="20"/>
        </w:rPr>
        <w:t>E</w:t>
      </w:r>
      <w:r w:rsidRPr="00A23351">
        <w:rPr>
          <w:b/>
          <w:sz w:val="20"/>
          <w:szCs w:val="20"/>
        </w:rPr>
        <w:t>L</w:t>
      </w:r>
      <w:r w:rsidRPr="00A23351">
        <w:rPr>
          <w:b/>
          <w:spacing w:val="-4"/>
          <w:sz w:val="20"/>
          <w:szCs w:val="20"/>
        </w:rPr>
        <w:t xml:space="preserve"> </w:t>
      </w:r>
      <w:r w:rsidRPr="00A23351">
        <w:rPr>
          <w:b/>
          <w:spacing w:val="-1"/>
          <w:sz w:val="20"/>
          <w:szCs w:val="20"/>
        </w:rPr>
        <w:t>ES</w:t>
      </w:r>
      <w:r w:rsidRPr="00A23351">
        <w:rPr>
          <w:b/>
          <w:sz w:val="20"/>
          <w:szCs w:val="20"/>
        </w:rPr>
        <w:t>T</w:t>
      </w:r>
      <w:r w:rsidRPr="00A23351">
        <w:rPr>
          <w:b/>
          <w:spacing w:val="2"/>
          <w:sz w:val="20"/>
          <w:szCs w:val="20"/>
        </w:rPr>
        <w:t>A</w:t>
      </w:r>
      <w:r w:rsidRPr="00A23351">
        <w:rPr>
          <w:b/>
          <w:sz w:val="20"/>
          <w:szCs w:val="20"/>
        </w:rPr>
        <w:t>DO</w:t>
      </w:r>
      <w:r w:rsidRPr="00A23351">
        <w:rPr>
          <w:b/>
          <w:spacing w:val="-7"/>
          <w:sz w:val="20"/>
          <w:szCs w:val="20"/>
        </w:rPr>
        <w:t xml:space="preserve"> </w:t>
      </w:r>
      <w:r w:rsidRPr="00A23351">
        <w:rPr>
          <w:b/>
          <w:sz w:val="20"/>
          <w:szCs w:val="20"/>
        </w:rPr>
        <w:t>DE</w:t>
      </w:r>
      <w:r w:rsidRPr="00A23351">
        <w:rPr>
          <w:b/>
          <w:spacing w:val="-2"/>
          <w:sz w:val="20"/>
          <w:szCs w:val="20"/>
        </w:rPr>
        <w:t xml:space="preserve"> </w:t>
      </w:r>
      <w:r w:rsidRPr="00A23351">
        <w:rPr>
          <w:b/>
          <w:sz w:val="20"/>
          <w:szCs w:val="20"/>
        </w:rPr>
        <w:t>HIDA</w:t>
      </w:r>
      <w:r w:rsidRPr="00A23351">
        <w:rPr>
          <w:b/>
          <w:spacing w:val="1"/>
          <w:sz w:val="20"/>
          <w:szCs w:val="20"/>
        </w:rPr>
        <w:t>LGO</w:t>
      </w:r>
      <w:r w:rsidRPr="00A23351">
        <w:rPr>
          <w:b/>
          <w:sz w:val="20"/>
          <w:szCs w:val="20"/>
        </w:rPr>
        <w:t>;</w:t>
      </w:r>
      <w:r w:rsidRPr="00A23351">
        <w:rPr>
          <w:b/>
          <w:spacing w:val="-7"/>
          <w:sz w:val="20"/>
          <w:szCs w:val="20"/>
        </w:rPr>
        <w:t xml:space="preserve"> </w:t>
      </w:r>
      <w:r w:rsidRPr="00A23351">
        <w:rPr>
          <w:b/>
          <w:sz w:val="20"/>
          <w:szCs w:val="20"/>
        </w:rPr>
        <w:t>Y</w:t>
      </w:r>
    </w:p>
    <w:p w14:paraId="56C72529" w14:textId="77777777" w:rsidR="005927D2" w:rsidRPr="00A23351" w:rsidRDefault="005927D2" w:rsidP="000B0000">
      <w:pPr>
        <w:pStyle w:val="Textoindependiente"/>
        <w:rPr>
          <w:sz w:val="20"/>
          <w:szCs w:val="20"/>
        </w:rPr>
      </w:pPr>
    </w:p>
    <w:p w14:paraId="30E98204" w14:textId="77777777" w:rsidR="009E6EE9" w:rsidRPr="00A23351" w:rsidRDefault="009E6EE9" w:rsidP="000B0000">
      <w:pPr>
        <w:pStyle w:val="Ttulo2"/>
        <w:ind w:left="0" w:right="225"/>
        <w:rPr>
          <w:sz w:val="20"/>
          <w:szCs w:val="20"/>
        </w:rPr>
      </w:pPr>
      <w:r w:rsidRPr="00A23351">
        <w:rPr>
          <w:sz w:val="20"/>
          <w:szCs w:val="20"/>
        </w:rPr>
        <w:t>CONSIDERANDO</w:t>
      </w:r>
    </w:p>
    <w:p w14:paraId="092DB16B" w14:textId="77777777" w:rsidR="009E6EE9" w:rsidRPr="00A23351" w:rsidRDefault="009E6EE9" w:rsidP="000B0000">
      <w:pPr>
        <w:pStyle w:val="Textoindependiente"/>
        <w:rPr>
          <w:b/>
          <w:sz w:val="20"/>
          <w:szCs w:val="20"/>
        </w:rPr>
      </w:pPr>
    </w:p>
    <w:p w14:paraId="38FC00CE" w14:textId="77777777" w:rsidR="009E6EE9" w:rsidRPr="00A23351" w:rsidRDefault="009E6EE9" w:rsidP="00157887">
      <w:pPr>
        <w:pStyle w:val="Textoindependiente"/>
        <w:ind w:right="-19"/>
        <w:jc w:val="both"/>
        <w:rPr>
          <w:sz w:val="20"/>
          <w:szCs w:val="20"/>
        </w:rPr>
      </w:pPr>
      <w:r w:rsidRPr="00A23351">
        <w:rPr>
          <w:b/>
          <w:sz w:val="20"/>
          <w:szCs w:val="20"/>
        </w:rPr>
        <w:t xml:space="preserve">PRIMERO. </w:t>
      </w:r>
      <w:r w:rsidRPr="00A23351">
        <w:rPr>
          <w:sz w:val="20"/>
          <w:szCs w:val="20"/>
        </w:rPr>
        <w:t>Que el Ejecutivo del Estado, mediante decreto número 468, publicado el 14 de diciembre del 2015, en el Periódico Oficial del Estado</w:t>
      </w:r>
      <w:r w:rsidR="00157887" w:rsidRPr="00A23351">
        <w:rPr>
          <w:sz w:val="20"/>
          <w:szCs w:val="20"/>
        </w:rPr>
        <w:t xml:space="preserve"> de Hidalgo</w:t>
      </w:r>
      <w:r w:rsidRPr="00A23351">
        <w:rPr>
          <w:sz w:val="20"/>
          <w:szCs w:val="20"/>
        </w:rPr>
        <w:t xml:space="preserve">, promulgó la </w:t>
      </w:r>
      <w:bookmarkStart w:id="2" w:name="_Hlk144908812"/>
      <w:r w:rsidRPr="00A23351">
        <w:rPr>
          <w:sz w:val="20"/>
          <w:szCs w:val="20"/>
        </w:rPr>
        <w:t>Ley de Fomento y Promoción al Emprendimiento del Estado de Hidalgo</w:t>
      </w:r>
      <w:r w:rsidR="00157887" w:rsidRPr="00A23351">
        <w:rPr>
          <w:sz w:val="20"/>
          <w:szCs w:val="20"/>
        </w:rPr>
        <w:t>; reformada mediante publicación en el Periódico Oficial del Estado de Hidalgo el 15 de junio de 2023, Alcance Tres.</w:t>
      </w:r>
    </w:p>
    <w:bookmarkEnd w:id="2"/>
    <w:p w14:paraId="36B7BBBF" w14:textId="77777777" w:rsidR="00D66672" w:rsidRPr="00A23351" w:rsidRDefault="00D66672" w:rsidP="00157887">
      <w:pPr>
        <w:pStyle w:val="Textoindependiente"/>
        <w:ind w:right="-19"/>
        <w:jc w:val="both"/>
        <w:rPr>
          <w:sz w:val="20"/>
          <w:szCs w:val="20"/>
        </w:rPr>
      </w:pPr>
    </w:p>
    <w:p w14:paraId="41AA7138" w14:textId="77777777" w:rsidR="00712218" w:rsidRPr="00A23351" w:rsidRDefault="00086E91" w:rsidP="00712218">
      <w:pPr>
        <w:pStyle w:val="Textoindependiente"/>
        <w:ind w:right="-19"/>
        <w:jc w:val="both"/>
        <w:rPr>
          <w:sz w:val="20"/>
          <w:szCs w:val="20"/>
        </w:rPr>
      </w:pPr>
      <w:r w:rsidRPr="00A23351">
        <w:rPr>
          <w:b/>
          <w:sz w:val="20"/>
          <w:szCs w:val="20"/>
        </w:rPr>
        <w:t>SEGUNDO</w:t>
      </w:r>
      <w:r w:rsidR="00712218" w:rsidRPr="00A23351">
        <w:rPr>
          <w:b/>
          <w:sz w:val="20"/>
          <w:szCs w:val="20"/>
        </w:rPr>
        <w:t>.</w:t>
      </w:r>
      <w:r w:rsidR="00712218" w:rsidRPr="00A23351">
        <w:rPr>
          <w:sz w:val="20"/>
          <w:szCs w:val="20"/>
        </w:rPr>
        <w:t xml:space="preserve">  Que la Constitución Política de los Estados Unidos Mexicanos, en su artículo 1º, párrafo quinto, prohíbe </w:t>
      </w:r>
      <w:r w:rsidR="00712218" w:rsidRPr="00A23351">
        <w:rPr>
          <w:i/>
          <w:sz w:val="20"/>
          <w:szCs w:val="20"/>
        </w:rPr>
        <w:t>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712218" w:rsidRPr="00A23351">
        <w:rPr>
          <w:sz w:val="20"/>
          <w:szCs w:val="20"/>
        </w:rPr>
        <w:t xml:space="preserve">; </w:t>
      </w:r>
      <w:r w:rsidR="00054838" w:rsidRPr="00A23351">
        <w:rPr>
          <w:sz w:val="20"/>
          <w:szCs w:val="20"/>
        </w:rPr>
        <w:t xml:space="preserve">Así mismo, el artículo 4º establece </w:t>
      </w:r>
      <w:r w:rsidR="00F51031" w:rsidRPr="00A23351">
        <w:rPr>
          <w:sz w:val="20"/>
          <w:szCs w:val="20"/>
        </w:rPr>
        <w:t xml:space="preserve">que </w:t>
      </w:r>
      <w:r w:rsidR="00F51031" w:rsidRPr="00A23351">
        <w:rPr>
          <w:i/>
          <w:sz w:val="20"/>
          <w:szCs w:val="20"/>
        </w:rPr>
        <w:t>la mujer y el hombre son</w:t>
      </w:r>
      <w:r w:rsidR="00054838" w:rsidRPr="00A23351">
        <w:rPr>
          <w:i/>
          <w:sz w:val="20"/>
          <w:szCs w:val="20"/>
        </w:rPr>
        <w:t xml:space="preserve"> igual</w:t>
      </w:r>
      <w:r w:rsidR="00F51031" w:rsidRPr="00A23351">
        <w:rPr>
          <w:i/>
          <w:sz w:val="20"/>
          <w:szCs w:val="20"/>
        </w:rPr>
        <w:t>es</w:t>
      </w:r>
      <w:r w:rsidR="00054838" w:rsidRPr="00A23351">
        <w:rPr>
          <w:i/>
          <w:sz w:val="20"/>
          <w:szCs w:val="20"/>
        </w:rPr>
        <w:t xml:space="preserve"> </w:t>
      </w:r>
      <w:r w:rsidR="00F51031" w:rsidRPr="00A23351">
        <w:rPr>
          <w:i/>
          <w:sz w:val="20"/>
          <w:szCs w:val="20"/>
        </w:rPr>
        <w:t>ante la Ley</w:t>
      </w:r>
      <w:r w:rsidR="00054838" w:rsidRPr="00A23351">
        <w:rPr>
          <w:sz w:val="20"/>
          <w:szCs w:val="20"/>
        </w:rPr>
        <w:t xml:space="preserve">; </w:t>
      </w:r>
      <w:r w:rsidR="00712218" w:rsidRPr="00A23351">
        <w:rPr>
          <w:sz w:val="20"/>
          <w:szCs w:val="20"/>
        </w:rPr>
        <w:t>regulaci</w:t>
      </w:r>
      <w:r w:rsidR="00054838" w:rsidRPr="00A23351">
        <w:rPr>
          <w:sz w:val="20"/>
          <w:szCs w:val="20"/>
        </w:rPr>
        <w:t>o</w:t>
      </w:r>
      <w:r w:rsidR="00712218" w:rsidRPr="00A23351">
        <w:rPr>
          <w:sz w:val="20"/>
          <w:szCs w:val="20"/>
        </w:rPr>
        <w:t>n</w:t>
      </w:r>
      <w:r w:rsidR="00054838" w:rsidRPr="00A23351">
        <w:rPr>
          <w:sz w:val="20"/>
          <w:szCs w:val="20"/>
        </w:rPr>
        <w:t>es</w:t>
      </w:r>
      <w:r w:rsidR="00712218" w:rsidRPr="00A23351">
        <w:rPr>
          <w:sz w:val="20"/>
          <w:szCs w:val="20"/>
        </w:rPr>
        <w:t xml:space="preserve"> amparada</w:t>
      </w:r>
      <w:r w:rsidR="00054838" w:rsidRPr="00A23351">
        <w:rPr>
          <w:sz w:val="20"/>
          <w:szCs w:val="20"/>
        </w:rPr>
        <w:t>s</w:t>
      </w:r>
      <w:r w:rsidR="00712218" w:rsidRPr="00A23351">
        <w:rPr>
          <w:sz w:val="20"/>
          <w:szCs w:val="20"/>
        </w:rPr>
        <w:t xml:space="preserve"> en </w:t>
      </w:r>
      <w:r w:rsidR="00054838" w:rsidRPr="00A23351">
        <w:rPr>
          <w:sz w:val="20"/>
          <w:szCs w:val="20"/>
        </w:rPr>
        <w:t>los</w:t>
      </w:r>
      <w:r w:rsidR="00712218" w:rsidRPr="00A23351">
        <w:rPr>
          <w:sz w:val="20"/>
          <w:szCs w:val="20"/>
        </w:rPr>
        <w:t xml:space="preserve"> </w:t>
      </w:r>
      <w:r w:rsidR="00054838" w:rsidRPr="00A23351">
        <w:rPr>
          <w:sz w:val="20"/>
          <w:szCs w:val="20"/>
        </w:rPr>
        <w:t xml:space="preserve">artículos 4 </w:t>
      </w:r>
      <w:r w:rsidR="00F51031" w:rsidRPr="00A23351">
        <w:rPr>
          <w:sz w:val="20"/>
          <w:szCs w:val="20"/>
        </w:rPr>
        <w:t xml:space="preserve">párrafos </w:t>
      </w:r>
      <w:r w:rsidR="00712218" w:rsidRPr="00A23351">
        <w:rPr>
          <w:sz w:val="20"/>
          <w:szCs w:val="20"/>
        </w:rPr>
        <w:t>cuarto</w:t>
      </w:r>
      <w:r w:rsidR="00775903" w:rsidRPr="00A23351">
        <w:rPr>
          <w:sz w:val="20"/>
          <w:szCs w:val="20"/>
        </w:rPr>
        <w:t xml:space="preserve"> y</w:t>
      </w:r>
      <w:r w:rsidR="00F51031" w:rsidRPr="00A23351">
        <w:rPr>
          <w:sz w:val="20"/>
          <w:szCs w:val="20"/>
        </w:rPr>
        <w:t xml:space="preserve"> quinto</w:t>
      </w:r>
      <w:r w:rsidR="00054838" w:rsidRPr="00A23351">
        <w:rPr>
          <w:sz w:val="20"/>
          <w:szCs w:val="20"/>
        </w:rPr>
        <w:t xml:space="preserve">; y 5 párrafo tercero; </w:t>
      </w:r>
      <w:r w:rsidR="00712218" w:rsidRPr="00A23351">
        <w:rPr>
          <w:sz w:val="20"/>
          <w:szCs w:val="20"/>
        </w:rPr>
        <w:t>de</w:t>
      </w:r>
      <w:r w:rsidR="00054838" w:rsidRPr="00A23351">
        <w:rPr>
          <w:sz w:val="20"/>
          <w:szCs w:val="20"/>
        </w:rPr>
        <w:t xml:space="preserve"> </w:t>
      </w:r>
      <w:r w:rsidR="00712218" w:rsidRPr="00A23351">
        <w:rPr>
          <w:sz w:val="20"/>
          <w:szCs w:val="20"/>
        </w:rPr>
        <w:t>la Constitución Política del Estado de Hidalgo,</w:t>
      </w:r>
      <w:r w:rsidR="001E60A4" w:rsidRPr="00A23351">
        <w:rPr>
          <w:sz w:val="20"/>
          <w:szCs w:val="20"/>
        </w:rPr>
        <w:t xml:space="preserve"> </w:t>
      </w:r>
      <w:r w:rsidR="00054838" w:rsidRPr="00A23351">
        <w:rPr>
          <w:sz w:val="20"/>
          <w:szCs w:val="20"/>
        </w:rPr>
        <w:t>respectivamente.</w:t>
      </w:r>
    </w:p>
    <w:p w14:paraId="42C63B39" w14:textId="77777777" w:rsidR="00712218" w:rsidRPr="00A23351" w:rsidRDefault="00712218" w:rsidP="00712218">
      <w:pPr>
        <w:pStyle w:val="Textoindependiente"/>
        <w:ind w:right="-19"/>
        <w:jc w:val="both"/>
        <w:rPr>
          <w:sz w:val="20"/>
          <w:szCs w:val="20"/>
        </w:rPr>
      </w:pPr>
    </w:p>
    <w:p w14:paraId="49DAD74B" w14:textId="3F3BD289" w:rsidR="001E60A4" w:rsidRPr="00A23351" w:rsidRDefault="001E60A4" w:rsidP="00B0676E">
      <w:pPr>
        <w:widowControl/>
        <w:shd w:val="clear" w:color="auto" w:fill="FFFFFF"/>
        <w:jc w:val="both"/>
        <w:rPr>
          <w:spacing w:val="1"/>
          <w:sz w:val="20"/>
          <w:szCs w:val="20"/>
        </w:rPr>
      </w:pPr>
      <w:r w:rsidRPr="00A23351">
        <w:rPr>
          <w:b/>
          <w:spacing w:val="1"/>
          <w:sz w:val="20"/>
          <w:szCs w:val="20"/>
        </w:rPr>
        <w:t>TERCERO.</w:t>
      </w:r>
      <w:r w:rsidRPr="00A23351">
        <w:rPr>
          <w:spacing w:val="1"/>
          <w:sz w:val="20"/>
          <w:szCs w:val="20"/>
        </w:rPr>
        <w:t xml:space="preserve"> </w:t>
      </w:r>
      <w:bookmarkStart w:id="3" w:name="_Hlk139290297"/>
      <w:r w:rsidRPr="00A23351">
        <w:rPr>
          <w:spacing w:val="1"/>
          <w:sz w:val="20"/>
          <w:szCs w:val="20"/>
        </w:rPr>
        <w:t xml:space="preserve">Que el </w:t>
      </w:r>
      <w:bookmarkStart w:id="4" w:name="m_3171881721324334247__Hlk139290297"/>
      <w:r w:rsidR="00A23351">
        <w:rPr>
          <w:spacing w:val="1"/>
          <w:sz w:val="20"/>
          <w:szCs w:val="20"/>
        </w:rPr>
        <w:t>Plan Estatal de Desarrollo para la Transformación de Hidalgo 2022 – 2028</w:t>
      </w:r>
      <w:bookmarkEnd w:id="4"/>
      <w:r w:rsidR="00A23351">
        <w:rPr>
          <w:spacing w:val="1"/>
          <w:sz w:val="20"/>
          <w:szCs w:val="20"/>
        </w:rPr>
        <w:t xml:space="preserve">, </w:t>
      </w:r>
      <w:r w:rsidR="00A23351">
        <w:rPr>
          <w:rFonts w:eastAsia="Times New Roman"/>
          <w:spacing w:val="1"/>
          <w:sz w:val="20"/>
          <w:szCs w:val="20"/>
          <w:shd w:val="clear" w:color="auto" w:fill="FFFF00"/>
          <w:lang w:eastAsia="es-MX"/>
        </w:rPr>
        <w:t xml:space="preserve"> </w:t>
      </w:r>
      <w:r w:rsidRPr="00A23351">
        <w:rPr>
          <w:spacing w:val="1"/>
          <w:sz w:val="20"/>
          <w:szCs w:val="20"/>
        </w:rPr>
        <w:t xml:space="preserve">publicado en el Periódico Oficial del Estado de Hidalgo en fecha 01 de enero de 2023, en el Alcance Cuarenta y Uno, establece en el </w:t>
      </w:r>
      <w:bookmarkEnd w:id="3"/>
      <w:r w:rsidRPr="00A23351">
        <w:rPr>
          <w:spacing w:val="1"/>
          <w:sz w:val="20"/>
          <w:szCs w:val="20"/>
        </w:rPr>
        <w:t xml:space="preserve">Acuerdo 3 para el Desarrollo Económico, establece en el objetivo 3.1 </w:t>
      </w:r>
      <w:r w:rsidRPr="00A23351">
        <w:rPr>
          <w:i/>
          <w:spacing w:val="1"/>
          <w:sz w:val="20"/>
          <w:szCs w:val="20"/>
        </w:rPr>
        <w:t>Una nueva política para el crecimiento y desarrollo económico: Promover el crecimiento y desarrollo local con base en las vocaciones y ventajas comparativas locales, así como el comercio exterior de la entidad para que Hidalgo sea potencia.</w:t>
      </w:r>
      <w:r w:rsidRPr="00A23351">
        <w:rPr>
          <w:spacing w:val="1"/>
          <w:sz w:val="20"/>
          <w:szCs w:val="20"/>
        </w:rPr>
        <w:t xml:space="preserve"> Es así, que aborda en la estrategia general 3.1.4. </w:t>
      </w:r>
      <w:r w:rsidRPr="00A23351">
        <w:rPr>
          <w:i/>
          <w:spacing w:val="1"/>
          <w:sz w:val="20"/>
          <w:szCs w:val="20"/>
        </w:rPr>
        <w:t>Fortalecer el emprendimiento y apoyo a las micro, pequeñas y medianas empresas</w:t>
      </w:r>
      <w:r w:rsidRPr="00A23351">
        <w:rPr>
          <w:spacing w:val="1"/>
          <w:sz w:val="20"/>
          <w:szCs w:val="20"/>
        </w:rPr>
        <w:t xml:space="preserve">; lo que se hace necesario a través de su línea de acción 3.1.4.1. </w:t>
      </w:r>
      <w:r w:rsidRPr="00A23351">
        <w:rPr>
          <w:i/>
          <w:spacing w:val="1"/>
          <w:sz w:val="20"/>
          <w:szCs w:val="20"/>
        </w:rPr>
        <w:t>Fomentar el desarrollo del emprendimiento hidalguense, así como de las MiPyMes, las y los productores y mercados locales, las economías comunitarias, las cooperativas y las digitales, entre otras;</w:t>
      </w:r>
      <w:r w:rsidRPr="00A23351">
        <w:rPr>
          <w:spacing w:val="1"/>
          <w:sz w:val="20"/>
          <w:szCs w:val="20"/>
        </w:rPr>
        <w:t xml:space="preserve"> con herramientas que se proponen por parte del Estado como: 3.1.4.2 </w:t>
      </w:r>
      <w:r w:rsidRPr="00A23351">
        <w:rPr>
          <w:i/>
          <w:spacing w:val="1"/>
          <w:sz w:val="20"/>
          <w:szCs w:val="20"/>
        </w:rPr>
        <w:t>Implementar esquemas de apoyo económico flexibles para los emprendedores y MiPyMes, que contribuyan a generación de empleos en la entidad;</w:t>
      </w:r>
      <w:r w:rsidRPr="00A23351">
        <w:rPr>
          <w:spacing w:val="1"/>
          <w:sz w:val="20"/>
          <w:szCs w:val="20"/>
        </w:rPr>
        <w:t xml:space="preserve"> </w:t>
      </w:r>
    </w:p>
    <w:p w14:paraId="6B822D10" w14:textId="77777777" w:rsidR="001E60A4" w:rsidRPr="00A23351" w:rsidRDefault="001E60A4" w:rsidP="001E60A4">
      <w:pPr>
        <w:ind w:right="-19"/>
        <w:jc w:val="both"/>
        <w:rPr>
          <w:spacing w:val="1"/>
          <w:sz w:val="20"/>
          <w:szCs w:val="20"/>
        </w:rPr>
      </w:pPr>
    </w:p>
    <w:p w14:paraId="7C07B053" w14:textId="77777777" w:rsidR="001E60A4" w:rsidRPr="00A23351" w:rsidRDefault="001E60A4" w:rsidP="001E60A4">
      <w:pPr>
        <w:ind w:right="-19"/>
        <w:jc w:val="both"/>
        <w:rPr>
          <w:i/>
          <w:spacing w:val="1"/>
          <w:sz w:val="20"/>
          <w:szCs w:val="20"/>
        </w:rPr>
      </w:pPr>
      <w:r w:rsidRPr="00A23351">
        <w:rPr>
          <w:spacing w:val="1"/>
          <w:sz w:val="20"/>
          <w:szCs w:val="20"/>
        </w:rPr>
        <w:t xml:space="preserve">Siendo pertinente observar el cumplimiento de los Objetivos Transversales para el Desarrollo Económico establecidos en el 3.7. … </w:t>
      </w:r>
      <w:r w:rsidRPr="00A23351">
        <w:rPr>
          <w:i/>
          <w:spacing w:val="1"/>
          <w:sz w:val="20"/>
          <w:szCs w:val="20"/>
        </w:rPr>
        <w:t>Tercero. Impulsar la ciencia y la tecnología, los derechos humanos, así como la transparencia y rendición de cuentas para población hidalguense</w:t>
      </w:r>
      <w:r w:rsidRPr="00A23351">
        <w:rPr>
          <w:spacing w:val="1"/>
          <w:sz w:val="20"/>
          <w:szCs w:val="20"/>
        </w:rPr>
        <w:t>.</w:t>
      </w:r>
      <w:r w:rsidRPr="00A23351">
        <w:rPr>
          <w:sz w:val="20"/>
          <w:szCs w:val="20"/>
        </w:rPr>
        <w:t xml:space="preserve"> </w:t>
      </w:r>
      <w:r w:rsidRPr="00A23351">
        <w:rPr>
          <w:spacing w:val="1"/>
          <w:sz w:val="20"/>
          <w:szCs w:val="20"/>
        </w:rPr>
        <w:t xml:space="preserve">En la estrategia general </w:t>
      </w:r>
      <w:r w:rsidRPr="00A23351">
        <w:rPr>
          <w:i/>
          <w:spacing w:val="1"/>
          <w:sz w:val="20"/>
          <w:szCs w:val="20"/>
        </w:rPr>
        <w:t>3.7.2. Garantizar los derechos humanos como elemento esencial del desarrollo económico</w:t>
      </w:r>
      <w:r w:rsidRPr="00A23351">
        <w:rPr>
          <w:spacing w:val="1"/>
          <w:sz w:val="20"/>
          <w:szCs w:val="20"/>
        </w:rPr>
        <w:t>;</w:t>
      </w:r>
      <w:r w:rsidRPr="00A23351">
        <w:rPr>
          <w:sz w:val="20"/>
          <w:szCs w:val="20"/>
        </w:rPr>
        <w:t xml:space="preserve"> </w:t>
      </w:r>
      <w:r w:rsidRPr="00A23351">
        <w:rPr>
          <w:spacing w:val="1"/>
          <w:sz w:val="20"/>
          <w:szCs w:val="20"/>
        </w:rPr>
        <w:t xml:space="preserve">a través de las líneas de acción: </w:t>
      </w:r>
      <w:r w:rsidRPr="00A23351">
        <w:rPr>
          <w:i/>
          <w:spacing w:val="1"/>
          <w:sz w:val="20"/>
          <w:szCs w:val="20"/>
        </w:rPr>
        <w:t>3.7.2.3 Combatir la pobreza y marginación en todas las regiones de la entidad, con énfasis en las de mayor rezago; a través de la generación de oportunidades de desarrollo económico, transferencias directas, programas de apoyo diversos y acciones encaminadas a asegurar un nivel digno de calidad de vida. 3.7.2.4 Impulsar el acceso generalizado a una vida digna a partir del desarrollo económico, con énfasis en las potencialidades regionales, el acceso al crédito, nuevos mercados y economías y la educación financiera. 3.7.2.6. Impulsar el emprendimiento con una visión incluyente. Así como 3.7.3. Garantizar una efectiva transparencia y rendición de cuentas en favor del desarrollo económico;</w:t>
      </w:r>
      <w:r w:rsidRPr="00A23351">
        <w:rPr>
          <w:spacing w:val="1"/>
          <w:sz w:val="20"/>
          <w:szCs w:val="20"/>
        </w:rPr>
        <w:t xml:space="preserve"> a través de las líneas de acción: </w:t>
      </w:r>
      <w:r w:rsidRPr="00A23351">
        <w:rPr>
          <w:i/>
          <w:spacing w:val="1"/>
          <w:sz w:val="20"/>
          <w:szCs w:val="20"/>
        </w:rPr>
        <w:t>3.7.3.1. Mejorar los procesos de licitaciones y contrataciones de los recursos públicos con una mayor transparencia, rendición de cuentas y fomento a las industrias locales. 3.7.3.2. Generar marcos normativos y mecanismos efectivos de transparencia y rendición de cuentas, los cuales brinden confianza a las y los Inversionistas respecto de las oportunidades y ventajas que ofrece la entidad.</w:t>
      </w:r>
    </w:p>
    <w:p w14:paraId="4E04678C" w14:textId="77777777" w:rsidR="001E60A4" w:rsidRPr="00A23351" w:rsidRDefault="001E60A4" w:rsidP="00712218">
      <w:pPr>
        <w:pStyle w:val="Textoindependiente"/>
        <w:ind w:right="-19"/>
        <w:jc w:val="both"/>
        <w:rPr>
          <w:sz w:val="20"/>
          <w:szCs w:val="20"/>
        </w:rPr>
      </w:pPr>
    </w:p>
    <w:p w14:paraId="1A054865" w14:textId="77777777" w:rsidR="00054838" w:rsidRPr="00A23351" w:rsidRDefault="00086E91" w:rsidP="00054838">
      <w:pPr>
        <w:pStyle w:val="Textoindependiente"/>
        <w:ind w:right="-19"/>
        <w:jc w:val="both"/>
        <w:rPr>
          <w:i/>
          <w:sz w:val="20"/>
          <w:szCs w:val="20"/>
        </w:rPr>
      </w:pPr>
      <w:r w:rsidRPr="00A23351">
        <w:rPr>
          <w:b/>
          <w:sz w:val="20"/>
          <w:szCs w:val="20"/>
        </w:rPr>
        <w:t>CUARTO</w:t>
      </w:r>
      <w:r w:rsidR="00712218" w:rsidRPr="00A23351">
        <w:rPr>
          <w:b/>
          <w:sz w:val="20"/>
          <w:szCs w:val="20"/>
        </w:rPr>
        <w:t>.</w:t>
      </w:r>
      <w:r w:rsidR="00712218" w:rsidRPr="00A23351">
        <w:rPr>
          <w:sz w:val="20"/>
          <w:szCs w:val="20"/>
        </w:rPr>
        <w:t xml:space="preserve"> Que el artículo 6 de la Ley General para la Igualdad entre Mujeres y Hombres,</w:t>
      </w:r>
      <w:r w:rsidR="008233E4" w:rsidRPr="00A23351">
        <w:rPr>
          <w:sz w:val="20"/>
          <w:szCs w:val="20"/>
        </w:rPr>
        <w:t xml:space="preserve"> </w:t>
      </w:r>
      <w:r w:rsidR="00054838" w:rsidRPr="00A23351">
        <w:rPr>
          <w:sz w:val="20"/>
          <w:szCs w:val="20"/>
        </w:rPr>
        <w:t xml:space="preserve">establece </w:t>
      </w:r>
      <w:r w:rsidR="00F51031" w:rsidRPr="00A23351">
        <w:rPr>
          <w:sz w:val="20"/>
          <w:szCs w:val="20"/>
        </w:rPr>
        <w:t>que:</w:t>
      </w:r>
      <w:r w:rsidR="00054838" w:rsidRPr="00A23351">
        <w:rPr>
          <w:sz w:val="20"/>
          <w:szCs w:val="20"/>
        </w:rPr>
        <w:t xml:space="preserve"> </w:t>
      </w:r>
      <w:r w:rsidR="00054838" w:rsidRPr="00A23351">
        <w:rPr>
          <w:i/>
          <w:sz w:val="20"/>
          <w:szCs w:val="20"/>
        </w:rPr>
        <w:t>La igualdad entre mujeres y hombres implica la eliminación de toda forma de</w:t>
      </w:r>
      <w:r w:rsidR="00F51031" w:rsidRPr="00A23351">
        <w:rPr>
          <w:i/>
          <w:sz w:val="20"/>
          <w:szCs w:val="20"/>
        </w:rPr>
        <w:t xml:space="preserve"> </w:t>
      </w:r>
      <w:r w:rsidR="00054838" w:rsidRPr="00A23351">
        <w:rPr>
          <w:i/>
          <w:sz w:val="20"/>
          <w:szCs w:val="20"/>
        </w:rPr>
        <w:t>discriminación en cualquiera de los ámbitos de la vida, que se genere por pertenecer a cualquier sexo.</w:t>
      </w:r>
    </w:p>
    <w:p w14:paraId="57B6F8B2" w14:textId="77777777" w:rsidR="009A096F" w:rsidRPr="00A23351" w:rsidRDefault="00086E91" w:rsidP="00712218">
      <w:pPr>
        <w:pStyle w:val="Textoindependiente"/>
        <w:ind w:right="-19"/>
        <w:jc w:val="both"/>
        <w:rPr>
          <w:i/>
          <w:sz w:val="20"/>
          <w:szCs w:val="20"/>
        </w:rPr>
      </w:pPr>
      <w:r w:rsidRPr="00A23351">
        <w:rPr>
          <w:b/>
          <w:sz w:val="20"/>
          <w:szCs w:val="20"/>
        </w:rPr>
        <w:lastRenderedPageBreak/>
        <w:t>QUINTO</w:t>
      </w:r>
      <w:r w:rsidR="00712218" w:rsidRPr="00A23351">
        <w:rPr>
          <w:b/>
          <w:sz w:val="20"/>
          <w:szCs w:val="20"/>
        </w:rPr>
        <w:t>.</w:t>
      </w:r>
      <w:r w:rsidR="00712218" w:rsidRPr="00A23351">
        <w:rPr>
          <w:sz w:val="20"/>
          <w:szCs w:val="20"/>
        </w:rPr>
        <w:t xml:space="preserve"> Que dentro del marco normativo del Estado de Hidalgo, se encuentra la Ley para la Igualdad entre Mujeres y Hombres</w:t>
      </w:r>
      <w:r w:rsidR="00F51031" w:rsidRPr="00A23351">
        <w:rPr>
          <w:sz w:val="20"/>
          <w:szCs w:val="20"/>
        </w:rPr>
        <w:t xml:space="preserve"> del Estado de Hidalgo</w:t>
      </w:r>
      <w:r w:rsidR="00712218" w:rsidRPr="00A23351">
        <w:rPr>
          <w:sz w:val="20"/>
          <w:szCs w:val="20"/>
        </w:rPr>
        <w:t xml:space="preserve">, la cual, de acuerdo </w:t>
      </w:r>
      <w:r w:rsidR="009A096F" w:rsidRPr="00A23351">
        <w:rPr>
          <w:sz w:val="20"/>
          <w:szCs w:val="20"/>
        </w:rPr>
        <w:t>con</w:t>
      </w:r>
      <w:r w:rsidR="00712218" w:rsidRPr="00A23351">
        <w:rPr>
          <w:sz w:val="20"/>
          <w:szCs w:val="20"/>
        </w:rPr>
        <w:t xml:space="preserve"> su </w:t>
      </w:r>
      <w:r w:rsidR="009A096F" w:rsidRPr="00A23351">
        <w:rPr>
          <w:sz w:val="20"/>
          <w:szCs w:val="20"/>
        </w:rPr>
        <w:t>Artículo 1</w:t>
      </w:r>
      <w:r w:rsidR="00712218" w:rsidRPr="00A23351">
        <w:rPr>
          <w:sz w:val="20"/>
          <w:szCs w:val="20"/>
        </w:rPr>
        <w:t xml:space="preserve">, tiene por objeto </w:t>
      </w:r>
      <w:r w:rsidR="009A096F" w:rsidRPr="00A23351">
        <w:rPr>
          <w:i/>
          <w:sz w:val="20"/>
          <w:szCs w:val="20"/>
        </w:rPr>
        <w:t>regular y garantizar la igualdad de oportunidades y de trato entre mujeres y hombres, proponer los lineamientos y mecanismos institucionales que orienten al Estado hacia el cumplimiento de la igualdad sustantiva en los ámbitos público y privado, promoviendo el empoderamiento de las mujeres y la lucha contra toda discriminación basada en el sexo, con respeto entre las personas y sus culturas.</w:t>
      </w:r>
    </w:p>
    <w:p w14:paraId="216FB2BC" w14:textId="77777777" w:rsidR="00712218" w:rsidRPr="00A23351" w:rsidRDefault="00712218" w:rsidP="00712218">
      <w:pPr>
        <w:pStyle w:val="Textoindependiente"/>
        <w:ind w:right="-19"/>
        <w:jc w:val="both"/>
        <w:rPr>
          <w:sz w:val="20"/>
          <w:szCs w:val="20"/>
        </w:rPr>
      </w:pPr>
    </w:p>
    <w:p w14:paraId="5528A99E" w14:textId="77777777" w:rsidR="00712218" w:rsidRPr="00A23351" w:rsidRDefault="00712218" w:rsidP="00712218">
      <w:pPr>
        <w:pStyle w:val="Textoindependiente"/>
        <w:ind w:right="-19"/>
        <w:jc w:val="both"/>
        <w:rPr>
          <w:sz w:val="20"/>
          <w:szCs w:val="20"/>
        </w:rPr>
      </w:pPr>
      <w:r w:rsidRPr="00A23351">
        <w:rPr>
          <w:sz w:val="20"/>
          <w:szCs w:val="20"/>
        </w:rPr>
        <w:t xml:space="preserve">Asimismo, </w:t>
      </w:r>
      <w:r w:rsidR="00E26144" w:rsidRPr="00A23351">
        <w:rPr>
          <w:sz w:val="20"/>
          <w:szCs w:val="20"/>
        </w:rPr>
        <w:t xml:space="preserve">el Artículo 6, </w:t>
      </w:r>
      <w:r w:rsidRPr="00A23351">
        <w:rPr>
          <w:sz w:val="20"/>
          <w:szCs w:val="20"/>
        </w:rPr>
        <w:t>fracción VIII de</w:t>
      </w:r>
      <w:r w:rsidR="00E26144" w:rsidRPr="00A23351">
        <w:rPr>
          <w:sz w:val="20"/>
          <w:szCs w:val="20"/>
        </w:rPr>
        <w:t>l mismo cuerpo legal</w:t>
      </w:r>
      <w:r w:rsidRPr="00A23351">
        <w:rPr>
          <w:sz w:val="20"/>
          <w:szCs w:val="20"/>
        </w:rPr>
        <w:t xml:space="preserve">, define la Igualdad </w:t>
      </w:r>
      <w:r w:rsidR="00E26144" w:rsidRPr="00A23351">
        <w:rPr>
          <w:sz w:val="20"/>
          <w:szCs w:val="20"/>
        </w:rPr>
        <w:t>S</w:t>
      </w:r>
      <w:r w:rsidRPr="00A23351">
        <w:rPr>
          <w:sz w:val="20"/>
          <w:szCs w:val="20"/>
        </w:rPr>
        <w:t xml:space="preserve">ustantiva como </w:t>
      </w:r>
      <w:r w:rsidRPr="00A23351">
        <w:rPr>
          <w:i/>
          <w:sz w:val="20"/>
          <w:szCs w:val="20"/>
        </w:rPr>
        <w:t>el acceso al mismo trato y oportunidades para el reconocimiento, goce o ejercicio de los derechos humanos y las libertades fundamentales.</w:t>
      </w:r>
    </w:p>
    <w:p w14:paraId="13FFEBA4" w14:textId="77777777" w:rsidR="00712218" w:rsidRPr="00A23351" w:rsidRDefault="00712218" w:rsidP="00712218">
      <w:pPr>
        <w:pStyle w:val="Textoindependiente"/>
        <w:ind w:right="-19"/>
        <w:jc w:val="both"/>
        <w:rPr>
          <w:sz w:val="20"/>
          <w:szCs w:val="20"/>
        </w:rPr>
      </w:pPr>
      <w:r w:rsidRPr="00A23351">
        <w:rPr>
          <w:sz w:val="20"/>
          <w:szCs w:val="20"/>
        </w:rPr>
        <w:t xml:space="preserve"> </w:t>
      </w:r>
    </w:p>
    <w:p w14:paraId="5BFFB2DD" w14:textId="77777777" w:rsidR="00DB1CC3" w:rsidRPr="00A23351" w:rsidRDefault="00086E91" w:rsidP="008F5B1A">
      <w:pPr>
        <w:pStyle w:val="Textoindependiente"/>
        <w:jc w:val="both"/>
        <w:rPr>
          <w:i/>
          <w:sz w:val="20"/>
          <w:szCs w:val="20"/>
        </w:rPr>
      </w:pPr>
      <w:r w:rsidRPr="00A23351">
        <w:rPr>
          <w:b/>
          <w:sz w:val="20"/>
          <w:szCs w:val="20"/>
        </w:rPr>
        <w:t>SEX</w:t>
      </w:r>
      <w:r w:rsidR="00DB1CC3" w:rsidRPr="00A23351">
        <w:rPr>
          <w:b/>
          <w:sz w:val="20"/>
          <w:szCs w:val="20"/>
        </w:rPr>
        <w:t>TO.</w:t>
      </w:r>
      <w:r w:rsidR="00DB1CC3" w:rsidRPr="00A23351">
        <w:rPr>
          <w:sz w:val="20"/>
          <w:szCs w:val="20"/>
        </w:rPr>
        <w:t xml:space="preserve"> Que de acuerdo con el artículo </w:t>
      </w:r>
      <w:bookmarkStart w:id="5" w:name="_Hlk144908656"/>
      <w:r w:rsidR="00DB1CC3" w:rsidRPr="00A23351">
        <w:rPr>
          <w:sz w:val="20"/>
          <w:szCs w:val="20"/>
        </w:rPr>
        <w:t xml:space="preserve">4 de la Ley para la Igualdad entre Mujeres y </w:t>
      </w:r>
      <w:r w:rsidR="008F5B1A" w:rsidRPr="00A23351">
        <w:rPr>
          <w:sz w:val="20"/>
          <w:szCs w:val="20"/>
        </w:rPr>
        <w:t>H</w:t>
      </w:r>
      <w:r w:rsidR="00DB1CC3" w:rsidRPr="00A23351">
        <w:rPr>
          <w:sz w:val="20"/>
          <w:szCs w:val="20"/>
        </w:rPr>
        <w:t>ombres del Estado de</w:t>
      </w:r>
      <w:r w:rsidR="008F5B1A" w:rsidRPr="00A23351">
        <w:rPr>
          <w:sz w:val="20"/>
          <w:szCs w:val="20"/>
        </w:rPr>
        <w:t xml:space="preserve"> </w:t>
      </w:r>
      <w:r w:rsidR="00DB1CC3" w:rsidRPr="00A23351">
        <w:rPr>
          <w:sz w:val="20"/>
          <w:szCs w:val="20"/>
        </w:rPr>
        <w:t xml:space="preserve">Hidalgo, </w:t>
      </w:r>
      <w:r w:rsidR="00DB1CC3" w:rsidRPr="00A23351">
        <w:rPr>
          <w:i/>
          <w:sz w:val="20"/>
          <w:szCs w:val="20"/>
        </w:rPr>
        <w:t>la rectoría y operación de la política en materia de igualdad sustantiva en el Estado, estará a cargo del</w:t>
      </w:r>
      <w:r w:rsidR="008F5B1A" w:rsidRPr="00A23351">
        <w:rPr>
          <w:i/>
          <w:sz w:val="20"/>
          <w:szCs w:val="20"/>
        </w:rPr>
        <w:t xml:space="preserve"> </w:t>
      </w:r>
      <w:r w:rsidR="00DB1CC3" w:rsidRPr="00A23351">
        <w:rPr>
          <w:i/>
          <w:sz w:val="20"/>
          <w:szCs w:val="20"/>
        </w:rPr>
        <w:t>Ejecutivo Estatal, quien la ejercerá por medio del Instituto Hidalguense de las Mujeres</w:t>
      </w:r>
      <w:bookmarkEnd w:id="5"/>
      <w:r w:rsidR="00DB1CC3" w:rsidRPr="00A23351">
        <w:rPr>
          <w:i/>
          <w:sz w:val="20"/>
          <w:szCs w:val="20"/>
        </w:rPr>
        <w:t>, sujetándose a las</w:t>
      </w:r>
      <w:r w:rsidR="008F5B1A" w:rsidRPr="00A23351">
        <w:rPr>
          <w:i/>
          <w:sz w:val="20"/>
          <w:szCs w:val="20"/>
        </w:rPr>
        <w:t xml:space="preserve"> </w:t>
      </w:r>
      <w:r w:rsidR="00DB1CC3" w:rsidRPr="00A23351">
        <w:rPr>
          <w:i/>
          <w:sz w:val="20"/>
          <w:szCs w:val="20"/>
        </w:rPr>
        <w:t>disposiciones de la presente ley, en clara concordancia con la legislación nacional de la materia y los instrumentos</w:t>
      </w:r>
      <w:r w:rsidR="008F5B1A" w:rsidRPr="00A23351">
        <w:rPr>
          <w:i/>
          <w:sz w:val="20"/>
          <w:szCs w:val="20"/>
        </w:rPr>
        <w:t xml:space="preserve"> </w:t>
      </w:r>
      <w:r w:rsidR="00DB1CC3" w:rsidRPr="00A23351">
        <w:rPr>
          <w:i/>
          <w:sz w:val="20"/>
          <w:szCs w:val="20"/>
        </w:rPr>
        <w:t>internacionales suscritos y ratificados por el Estado Mexicano.</w:t>
      </w:r>
    </w:p>
    <w:p w14:paraId="7B7DC2A4" w14:textId="77777777" w:rsidR="00DB1CC3" w:rsidRPr="00A23351" w:rsidRDefault="00DB1CC3" w:rsidP="00DB1CC3">
      <w:pPr>
        <w:pStyle w:val="Textoindependiente"/>
        <w:rPr>
          <w:sz w:val="20"/>
          <w:szCs w:val="20"/>
        </w:rPr>
      </w:pPr>
    </w:p>
    <w:p w14:paraId="22A0FF2C" w14:textId="77777777" w:rsidR="00DB1CC3" w:rsidRPr="00A23351" w:rsidRDefault="00086E91" w:rsidP="00DB1CC3">
      <w:pPr>
        <w:pStyle w:val="Textoindependiente"/>
        <w:rPr>
          <w:sz w:val="20"/>
          <w:szCs w:val="20"/>
        </w:rPr>
      </w:pPr>
      <w:r w:rsidRPr="00A23351">
        <w:rPr>
          <w:b/>
          <w:sz w:val="20"/>
          <w:szCs w:val="20"/>
        </w:rPr>
        <w:t>SÉPTIMO</w:t>
      </w:r>
      <w:r w:rsidR="00DB1CC3" w:rsidRPr="00A23351">
        <w:rPr>
          <w:b/>
          <w:sz w:val="20"/>
          <w:szCs w:val="20"/>
        </w:rPr>
        <w:t>.</w:t>
      </w:r>
      <w:r w:rsidR="00DB1CC3" w:rsidRPr="00A23351">
        <w:rPr>
          <w:sz w:val="20"/>
          <w:szCs w:val="20"/>
        </w:rPr>
        <w:t xml:space="preserve">  Que la Ley del Instituto Hidalguense de la Mujeres establece, en su artículo 4, que el objeto del Instituto</w:t>
      </w:r>
      <w:r w:rsidR="008F5B1A" w:rsidRPr="00A23351">
        <w:rPr>
          <w:sz w:val="20"/>
          <w:szCs w:val="20"/>
        </w:rPr>
        <w:t xml:space="preserve"> </w:t>
      </w:r>
      <w:r w:rsidR="00DB1CC3" w:rsidRPr="00A23351">
        <w:rPr>
          <w:sz w:val="20"/>
          <w:szCs w:val="20"/>
        </w:rPr>
        <w:t>es</w:t>
      </w:r>
      <w:r w:rsidR="007C68AB" w:rsidRPr="00A23351">
        <w:rPr>
          <w:sz w:val="20"/>
          <w:szCs w:val="20"/>
        </w:rPr>
        <w:t>, entre otros</w:t>
      </w:r>
      <w:r w:rsidR="00DB1CC3" w:rsidRPr="00A23351">
        <w:rPr>
          <w:sz w:val="20"/>
          <w:szCs w:val="20"/>
        </w:rPr>
        <w:t>:</w:t>
      </w:r>
    </w:p>
    <w:p w14:paraId="1569FC8D" w14:textId="77777777" w:rsidR="00DB1CC3" w:rsidRPr="00A23351" w:rsidRDefault="00DB1CC3" w:rsidP="00DB1CC3">
      <w:pPr>
        <w:pStyle w:val="Textoindependiente"/>
        <w:rPr>
          <w:sz w:val="20"/>
          <w:szCs w:val="20"/>
        </w:rPr>
      </w:pPr>
    </w:p>
    <w:p w14:paraId="1E0A5E3A" w14:textId="77777777" w:rsidR="00DB1CC3" w:rsidRPr="00A23351" w:rsidRDefault="00DB1CC3" w:rsidP="00B909C3">
      <w:pPr>
        <w:pStyle w:val="Textoindependiente"/>
        <w:ind w:left="567" w:right="832"/>
        <w:jc w:val="both"/>
        <w:rPr>
          <w:i/>
          <w:sz w:val="18"/>
          <w:szCs w:val="18"/>
        </w:rPr>
      </w:pPr>
      <w:r w:rsidRPr="00A23351">
        <w:rPr>
          <w:i/>
          <w:sz w:val="18"/>
          <w:szCs w:val="18"/>
        </w:rPr>
        <w:t>I. Orientar y difundir programas, proyectos y estrategias de atención igualitaria a la sociedad,</w:t>
      </w:r>
      <w:r w:rsidR="008F5B1A" w:rsidRPr="00A23351">
        <w:rPr>
          <w:i/>
          <w:sz w:val="18"/>
          <w:szCs w:val="18"/>
        </w:rPr>
        <w:t xml:space="preserve"> </w:t>
      </w:r>
      <w:r w:rsidRPr="00A23351">
        <w:rPr>
          <w:i/>
          <w:sz w:val="18"/>
          <w:szCs w:val="18"/>
        </w:rPr>
        <w:t>institucionalizando la perspectiva de género como eje rector de la Administración Pública del Estado de</w:t>
      </w:r>
      <w:r w:rsidR="008F5B1A" w:rsidRPr="00A23351">
        <w:rPr>
          <w:i/>
          <w:sz w:val="18"/>
          <w:szCs w:val="18"/>
        </w:rPr>
        <w:t xml:space="preserve"> </w:t>
      </w:r>
      <w:r w:rsidRPr="00A23351">
        <w:rPr>
          <w:i/>
          <w:sz w:val="18"/>
          <w:szCs w:val="18"/>
        </w:rPr>
        <w:t>Hidalgo;</w:t>
      </w:r>
    </w:p>
    <w:p w14:paraId="0ECDA8F8" w14:textId="77777777" w:rsidR="008F5B1A" w:rsidRPr="00A23351" w:rsidRDefault="00DB1CC3" w:rsidP="00B909C3">
      <w:pPr>
        <w:pStyle w:val="Textoindependiente"/>
        <w:ind w:left="567" w:right="832"/>
        <w:jc w:val="both"/>
        <w:rPr>
          <w:i/>
          <w:sz w:val="18"/>
          <w:szCs w:val="18"/>
        </w:rPr>
      </w:pPr>
      <w:r w:rsidRPr="00A23351">
        <w:rPr>
          <w:i/>
          <w:sz w:val="18"/>
          <w:szCs w:val="18"/>
        </w:rPr>
        <w:t>II. Establecer y conducir políticas y programas relativos a las mujeres que permitan incorporarlas plenamente</w:t>
      </w:r>
      <w:r w:rsidR="008F5B1A" w:rsidRPr="00A23351">
        <w:rPr>
          <w:i/>
          <w:sz w:val="18"/>
          <w:szCs w:val="18"/>
        </w:rPr>
        <w:t xml:space="preserve"> </w:t>
      </w:r>
      <w:r w:rsidRPr="00A23351">
        <w:rPr>
          <w:i/>
          <w:sz w:val="18"/>
          <w:szCs w:val="18"/>
        </w:rPr>
        <w:t>al desarrollo del Estado, adecuando éstas a las características y necesidades de cada región; y</w:t>
      </w:r>
      <w:r w:rsidR="008F5B1A" w:rsidRPr="00A23351">
        <w:rPr>
          <w:i/>
          <w:sz w:val="18"/>
          <w:szCs w:val="18"/>
        </w:rPr>
        <w:t xml:space="preserve"> </w:t>
      </w:r>
    </w:p>
    <w:p w14:paraId="02D7FA07" w14:textId="77777777" w:rsidR="00DB1CC3" w:rsidRPr="00A23351" w:rsidRDefault="00DB1CC3" w:rsidP="00B909C3">
      <w:pPr>
        <w:pStyle w:val="Textoindependiente"/>
        <w:ind w:left="567" w:right="832"/>
        <w:jc w:val="both"/>
        <w:rPr>
          <w:i/>
          <w:sz w:val="18"/>
          <w:szCs w:val="18"/>
        </w:rPr>
      </w:pPr>
      <w:r w:rsidRPr="00A23351">
        <w:rPr>
          <w:i/>
          <w:sz w:val="18"/>
          <w:szCs w:val="18"/>
        </w:rPr>
        <w:t>III. Promover y fomentar acciones que posibiliten la no discriminación, la igualdad de oportunidades y de trato</w:t>
      </w:r>
      <w:r w:rsidR="008F5B1A" w:rsidRPr="00A23351">
        <w:rPr>
          <w:i/>
          <w:sz w:val="18"/>
          <w:szCs w:val="18"/>
        </w:rPr>
        <w:t xml:space="preserve"> </w:t>
      </w:r>
      <w:r w:rsidRPr="00A23351">
        <w:rPr>
          <w:i/>
          <w:sz w:val="18"/>
          <w:szCs w:val="18"/>
        </w:rPr>
        <w:t>entre géneros, así como el ejercicio pleno de todos los derechos de las mujeres y su participación igualitaria</w:t>
      </w:r>
      <w:r w:rsidR="008F5B1A" w:rsidRPr="00A23351">
        <w:rPr>
          <w:i/>
          <w:sz w:val="18"/>
          <w:szCs w:val="18"/>
        </w:rPr>
        <w:t xml:space="preserve"> </w:t>
      </w:r>
      <w:r w:rsidRPr="00A23351">
        <w:rPr>
          <w:i/>
          <w:sz w:val="18"/>
          <w:szCs w:val="18"/>
        </w:rPr>
        <w:t xml:space="preserve">en la vida política, cultural, económica, social y familiar.   </w:t>
      </w:r>
    </w:p>
    <w:p w14:paraId="329FA068" w14:textId="77777777" w:rsidR="00E93B3B" w:rsidRPr="00A23351" w:rsidRDefault="00E93B3B" w:rsidP="00B909C3">
      <w:pPr>
        <w:pStyle w:val="Textoindependiente"/>
        <w:ind w:left="567" w:right="832"/>
        <w:jc w:val="both"/>
        <w:rPr>
          <w:i/>
          <w:sz w:val="18"/>
          <w:szCs w:val="18"/>
        </w:rPr>
      </w:pPr>
      <w:r w:rsidRPr="00A23351">
        <w:rPr>
          <w:i/>
          <w:sz w:val="18"/>
          <w:szCs w:val="18"/>
        </w:rPr>
        <w:t>IV. Impulsar el criterio de transversalidad en las políticas públicas con perspectiva de género, en las</w:t>
      </w:r>
      <w:r w:rsidR="00B909C3" w:rsidRPr="00A23351">
        <w:rPr>
          <w:i/>
          <w:sz w:val="18"/>
          <w:szCs w:val="18"/>
        </w:rPr>
        <w:t xml:space="preserve"> </w:t>
      </w:r>
      <w:r w:rsidRPr="00A23351">
        <w:rPr>
          <w:i/>
          <w:sz w:val="18"/>
          <w:szCs w:val="18"/>
        </w:rPr>
        <w:t>dependencias y entidades de la Administración Pública Estatal, a partir de la ejecución de programas y</w:t>
      </w:r>
      <w:r w:rsidR="00B909C3" w:rsidRPr="00A23351">
        <w:rPr>
          <w:i/>
          <w:sz w:val="18"/>
          <w:szCs w:val="18"/>
        </w:rPr>
        <w:t xml:space="preserve"> </w:t>
      </w:r>
      <w:r w:rsidRPr="00A23351">
        <w:rPr>
          <w:i/>
          <w:sz w:val="18"/>
          <w:szCs w:val="18"/>
        </w:rPr>
        <w:t>acciones coordinadas o conjuntas;</w:t>
      </w:r>
    </w:p>
    <w:p w14:paraId="30D982A9" w14:textId="77777777" w:rsidR="00B909C3" w:rsidRPr="00A23351" w:rsidRDefault="00B909C3" w:rsidP="00B909C3">
      <w:pPr>
        <w:pStyle w:val="Textoindependiente"/>
        <w:ind w:left="567" w:right="832"/>
        <w:jc w:val="both"/>
        <w:rPr>
          <w:i/>
          <w:sz w:val="18"/>
          <w:szCs w:val="18"/>
        </w:rPr>
      </w:pPr>
      <w:r w:rsidRPr="00A23351">
        <w:rPr>
          <w:i/>
          <w:sz w:val="18"/>
          <w:szCs w:val="18"/>
        </w:rPr>
        <w:t>V. …</w:t>
      </w:r>
    </w:p>
    <w:p w14:paraId="237665D0" w14:textId="77777777" w:rsidR="00DB1CC3" w:rsidRPr="00A23351" w:rsidRDefault="00DB1CC3" w:rsidP="00DB1CC3">
      <w:pPr>
        <w:pStyle w:val="Textoindependiente"/>
        <w:rPr>
          <w:sz w:val="20"/>
          <w:szCs w:val="20"/>
        </w:rPr>
      </w:pPr>
    </w:p>
    <w:p w14:paraId="102C9CEE" w14:textId="77777777" w:rsidR="00DB1CC3" w:rsidRPr="00A23351" w:rsidRDefault="00086E91" w:rsidP="008F5B1A">
      <w:pPr>
        <w:pStyle w:val="Textoindependiente"/>
        <w:jc w:val="both"/>
        <w:rPr>
          <w:sz w:val="20"/>
          <w:szCs w:val="20"/>
        </w:rPr>
      </w:pPr>
      <w:r w:rsidRPr="00A23351">
        <w:rPr>
          <w:b/>
          <w:sz w:val="20"/>
          <w:szCs w:val="20"/>
        </w:rPr>
        <w:t>OCTAVO</w:t>
      </w:r>
      <w:r w:rsidR="00DB1CC3" w:rsidRPr="00A23351">
        <w:rPr>
          <w:b/>
          <w:sz w:val="20"/>
          <w:szCs w:val="20"/>
        </w:rPr>
        <w:t>.</w:t>
      </w:r>
      <w:r w:rsidR="00DB1CC3" w:rsidRPr="00A23351">
        <w:rPr>
          <w:sz w:val="20"/>
          <w:szCs w:val="20"/>
        </w:rPr>
        <w:t xml:space="preserve"> Que el Estado Mexicano es parte de tratados internacionales </w:t>
      </w:r>
      <w:r w:rsidR="00CA6197" w:rsidRPr="00A23351">
        <w:rPr>
          <w:sz w:val="20"/>
          <w:szCs w:val="20"/>
        </w:rPr>
        <w:t xml:space="preserve">que ha </w:t>
      </w:r>
      <w:r w:rsidR="0066278D" w:rsidRPr="00A23351">
        <w:rPr>
          <w:sz w:val="20"/>
          <w:szCs w:val="20"/>
        </w:rPr>
        <w:t>suscrito</w:t>
      </w:r>
      <w:r w:rsidR="00CA6197" w:rsidRPr="00A23351">
        <w:rPr>
          <w:sz w:val="20"/>
          <w:szCs w:val="20"/>
        </w:rPr>
        <w:t xml:space="preserve"> y aprobado</w:t>
      </w:r>
      <w:r w:rsidR="00DB1CC3" w:rsidRPr="00A23351">
        <w:rPr>
          <w:sz w:val="20"/>
          <w:szCs w:val="20"/>
        </w:rPr>
        <w:t xml:space="preserve"> con el fin de prevenir, sancionar</w:t>
      </w:r>
      <w:r w:rsidR="008F5B1A" w:rsidRPr="00A23351">
        <w:rPr>
          <w:sz w:val="20"/>
          <w:szCs w:val="20"/>
        </w:rPr>
        <w:t xml:space="preserve"> </w:t>
      </w:r>
      <w:r w:rsidR="00DB1CC3" w:rsidRPr="00A23351">
        <w:rPr>
          <w:sz w:val="20"/>
          <w:szCs w:val="20"/>
        </w:rPr>
        <w:t>y erradicar la discriminación y la violencia de género; entre estos se encuentran la Convención sobre la eliminación</w:t>
      </w:r>
      <w:r w:rsidR="008F5B1A" w:rsidRPr="00A23351">
        <w:rPr>
          <w:sz w:val="20"/>
          <w:szCs w:val="20"/>
        </w:rPr>
        <w:t xml:space="preserve"> </w:t>
      </w:r>
      <w:r w:rsidR="00DB1CC3" w:rsidRPr="00A23351">
        <w:rPr>
          <w:sz w:val="20"/>
          <w:szCs w:val="20"/>
        </w:rPr>
        <w:t>de todas las formas de discriminación contra la mujer, CEDAW; la Convención Interamericana para Prevenir,</w:t>
      </w:r>
      <w:r w:rsidR="008F5B1A" w:rsidRPr="00A23351">
        <w:rPr>
          <w:sz w:val="20"/>
          <w:szCs w:val="20"/>
        </w:rPr>
        <w:t xml:space="preserve"> </w:t>
      </w:r>
      <w:r w:rsidR="00DB1CC3" w:rsidRPr="00A23351">
        <w:rPr>
          <w:sz w:val="20"/>
          <w:szCs w:val="20"/>
        </w:rPr>
        <w:t>Atender, Sancionar y Erradicar la Violencia contra la Mujer, conocida como Convención de Belém do Pará; así como</w:t>
      </w:r>
      <w:r w:rsidR="008F5B1A" w:rsidRPr="00A23351">
        <w:rPr>
          <w:sz w:val="20"/>
          <w:szCs w:val="20"/>
        </w:rPr>
        <w:t xml:space="preserve"> </w:t>
      </w:r>
      <w:r w:rsidR="00DB1CC3" w:rsidRPr="00A23351">
        <w:rPr>
          <w:sz w:val="20"/>
          <w:szCs w:val="20"/>
        </w:rPr>
        <w:t>la Declaración y Plataforma de Acción de Beijing.</w:t>
      </w:r>
    </w:p>
    <w:p w14:paraId="1A8D0B10" w14:textId="77777777" w:rsidR="00DB1CC3" w:rsidRPr="00A23351" w:rsidRDefault="00DB1CC3" w:rsidP="00DB1CC3">
      <w:pPr>
        <w:pStyle w:val="Textoindependiente"/>
        <w:rPr>
          <w:sz w:val="20"/>
          <w:szCs w:val="20"/>
        </w:rPr>
      </w:pPr>
    </w:p>
    <w:p w14:paraId="2FEE2BEC" w14:textId="77777777" w:rsidR="00DB1CC3" w:rsidRPr="00A23351" w:rsidRDefault="00DB1CC3" w:rsidP="008F5B1A">
      <w:pPr>
        <w:pStyle w:val="Textoindependiente"/>
        <w:jc w:val="both"/>
        <w:rPr>
          <w:sz w:val="20"/>
          <w:szCs w:val="20"/>
        </w:rPr>
      </w:pPr>
      <w:r w:rsidRPr="00A23351">
        <w:rPr>
          <w:sz w:val="20"/>
          <w:szCs w:val="20"/>
        </w:rPr>
        <w:t>De forma particular, el último de los instrumentos internacionales citados constituye un programa en favor del</w:t>
      </w:r>
      <w:r w:rsidR="008F5B1A" w:rsidRPr="00A23351">
        <w:rPr>
          <w:sz w:val="20"/>
          <w:szCs w:val="20"/>
        </w:rPr>
        <w:t xml:space="preserve"> </w:t>
      </w:r>
      <w:r w:rsidRPr="00A23351">
        <w:rPr>
          <w:sz w:val="20"/>
          <w:szCs w:val="20"/>
        </w:rPr>
        <w:t>empoderamiento de la mujer, dentro del cual, en su capítulo III, se abordan las esferas de especial preocupación</w:t>
      </w:r>
      <w:r w:rsidR="008F5B1A" w:rsidRPr="00A23351">
        <w:rPr>
          <w:sz w:val="20"/>
          <w:szCs w:val="20"/>
        </w:rPr>
        <w:t xml:space="preserve"> </w:t>
      </w:r>
      <w:r w:rsidRPr="00A23351">
        <w:rPr>
          <w:sz w:val="20"/>
          <w:szCs w:val="20"/>
        </w:rPr>
        <w:t>sobre dicha materia, mencionando que el adelanto de la mujer y el logro de la igualdad entre la mujer y el hombre</w:t>
      </w:r>
      <w:r w:rsidR="008F5B1A" w:rsidRPr="00A23351">
        <w:rPr>
          <w:sz w:val="20"/>
          <w:szCs w:val="20"/>
        </w:rPr>
        <w:t xml:space="preserve"> </w:t>
      </w:r>
      <w:r w:rsidRPr="00A23351">
        <w:rPr>
          <w:sz w:val="20"/>
          <w:szCs w:val="20"/>
        </w:rPr>
        <w:t>son una cuestión de derechos humanos y una condición para la justicia social y no deben encararse aisladamente</w:t>
      </w:r>
      <w:r w:rsidR="008F5B1A" w:rsidRPr="00A23351">
        <w:rPr>
          <w:sz w:val="20"/>
          <w:szCs w:val="20"/>
        </w:rPr>
        <w:t xml:space="preserve"> </w:t>
      </w:r>
      <w:r w:rsidRPr="00A23351">
        <w:rPr>
          <w:sz w:val="20"/>
          <w:szCs w:val="20"/>
        </w:rPr>
        <w:t>como un problema de la mujer, tomando en cuenta que únicamente después de alcanzados esos objetivos, se podrá</w:t>
      </w:r>
      <w:r w:rsidR="008F5B1A" w:rsidRPr="00A23351">
        <w:rPr>
          <w:sz w:val="20"/>
          <w:szCs w:val="20"/>
        </w:rPr>
        <w:t xml:space="preserve"> </w:t>
      </w:r>
      <w:r w:rsidRPr="00A23351">
        <w:rPr>
          <w:sz w:val="20"/>
          <w:szCs w:val="20"/>
        </w:rPr>
        <w:t>instaurar una sociedad viable, justa y desarrollada. La potenciación del papel de la mujer y la igualdad entre la mujer</w:t>
      </w:r>
      <w:r w:rsidR="008F5B1A" w:rsidRPr="00A23351">
        <w:rPr>
          <w:sz w:val="20"/>
          <w:szCs w:val="20"/>
        </w:rPr>
        <w:t xml:space="preserve"> </w:t>
      </w:r>
      <w:r w:rsidRPr="00A23351">
        <w:rPr>
          <w:sz w:val="20"/>
          <w:szCs w:val="20"/>
        </w:rPr>
        <w:t>y el hombre son condiciones indispensables para lograr la seguridad política, social, económica, cultural y ecológica</w:t>
      </w:r>
      <w:r w:rsidR="008F5B1A" w:rsidRPr="00A23351">
        <w:rPr>
          <w:sz w:val="20"/>
          <w:szCs w:val="20"/>
        </w:rPr>
        <w:t xml:space="preserve"> </w:t>
      </w:r>
      <w:r w:rsidRPr="00A23351">
        <w:rPr>
          <w:sz w:val="20"/>
          <w:szCs w:val="20"/>
        </w:rPr>
        <w:t>entre todos los pueblos.</w:t>
      </w:r>
    </w:p>
    <w:p w14:paraId="5F17BEAB" w14:textId="77777777" w:rsidR="00DB1CC3" w:rsidRPr="00A23351" w:rsidRDefault="00DB1CC3" w:rsidP="00DB1CC3">
      <w:pPr>
        <w:pStyle w:val="Textoindependiente"/>
        <w:rPr>
          <w:sz w:val="20"/>
          <w:szCs w:val="20"/>
        </w:rPr>
      </w:pPr>
    </w:p>
    <w:p w14:paraId="2CFAA055" w14:textId="77777777" w:rsidR="00252F10" w:rsidRPr="00A23351" w:rsidRDefault="00086E91" w:rsidP="008F5B1A">
      <w:pPr>
        <w:pStyle w:val="Textoindependiente"/>
        <w:jc w:val="both"/>
        <w:rPr>
          <w:i/>
          <w:sz w:val="20"/>
          <w:szCs w:val="20"/>
        </w:rPr>
      </w:pPr>
      <w:r w:rsidRPr="00A23351">
        <w:rPr>
          <w:b/>
          <w:sz w:val="20"/>
          <w:szCs w:val="20"/>
        </w:rPr>
        <w:t>NOVENO</w:t>
      </w:r>
      <w:r w:rsidR="00DB1CC3" w:rsidRPr="00A23351">
        <w:rPr>
          <w:b/>
          <w:sz w:val="20"/>
          <w:szCs w:val="20"/>
        </w:rPr>
        <w:t>.</w:t>
      </w:r>
      <w:r w:rsidR="00DB1CC3" w:rsidRPr="00A23351">
        <w:rPr>
          <w:sz w:val="20"/>
          <w:szCs w:val="20"/>
        </w:rPr>
        <w:t xml:space="preserve"> Que, de acuerdo con el Instituto Mexicano para la Competitividad, IMCO</w:t>
      </w:r>
      <w:r w:rsidR="00DB1CC3" w:rsidRPr="00A23351">
        <w:rPr>
          <w:i/>
          <w:sz w:val="20"/>
          <w:szCs w:val="20"/>
        </w:rPr>
        <w:t xml:space="preserve">, </w:t>
      </w:r>
      <w:r w:rsidR="00252F10" w:rsidRPr="00A23351">
        <w:rPr>
          <w:i/>
          <w:sz w:val="20"/>
          <w:szCs w:val="20"/>
        </w:rPr>
        <w:t xml:space="preserve">Las mujeres mexicanas ejecutan la mayoría de las labores domésticas y de cuidado no remuneradas. Esto constituye una barrera para su inserción en el mercado laboral. El emprendimiento surge entonces como una opción que les permite compaginar dichas tareas con la necesidad de generar un ingreso </w:t>
      </w:r>
      <w:r w:rsidR="00252F10" w:rsidRPr="00A23351">
        <w:rPr>
          <w:i/>
          <w:sz w:val="20"/>
          <w:szCs w:val="20"/>
        </w:rPr>
        <w:lastRenderedPageBreak/>
        <w:t>propio. Esta vía cobró particular relevancia durante la pandemia, en la cual los sectores económicos más afectados han sido aquellos con mayor concentración de la fuerza laboral femenina</w:t>
      </w:r>
      <w:r w:rsidR="00252F10" w:rsidRPr="00A23351">
        <w:rPr>
          <w:rStyle w:val="Refdenotaalpie"/>
          <w:i/>
          <w:sz w:val="20"/>
          <w:szCs w:val="20"/>
        </w:rPr>
        <w:footnoteReference w:id="1"/>
      </w:r>
      <w:r w:rsidR="00252F10" w:rsidRPr="00A23351">
        <w:rPr>
          <w:i/>
          <w:sz w:val="20"/>
          <w:szCs w:val="20"/>
        </w:rPr>
        <w:t>.</w:t>
      </w:r>
    </w:p>
    <w:p w14:paraId="25E59A2C" w14:textId="77777777" w:rsidR="00DB1CC3" w:rsidRPr="00A23351" w:rsidRDefault="00DB1CC3" w:rsidP="00DB1CC3">
      <w:pPr>
        <w:pStyle w:val="Textoindependiente"/>
        <w:rPr>
          <w:sz w:val="20"/>
          <w:szCs w:val="20"/>
        </w:rPr>
      </w:pPr>
    </w:p>
    <w:p w14:paraId="745853C9" w14:textId="77777777" w:rsidR="00DB1CC3" w:rsidRPr="00A23351" w:rsidRDefault="00DB1CC3" w:rsidP="008F5B1A">
      <w:pPr>
        <w:pStyle w:val="Textoindependiente"/>
        <w:jc w:val="both"/>
        <w:rPr>
          <w:i/>
          <w:sz w:val="20"/>
          <w:szCs w:val="20"/>
        </w:rPr>
      </w:pPr>
      <w:r w:rsidRPr="00A23351">
        <w:rPr>
          <w:sz w:val="20"/>
          <w:szCs w:val="20"/>
        </w:rPr>
        <w:t xml:space="preserve">Datos </w:t>
      </w:r>
      <w:r w:rsidR="00E644E0" w:rsidRPr="00A23351">
        <w:rPr>
          <w:sz w:val="20"/>
          <w:szCs w:val="20"/>
        </w:rPr>
        <w:t>también proporcionados por el IMCO revelan</w:t>
      </w:r>
      <w:r w:rsidRPr="00A23351">
        <w:rPr>
          <w:sz w:val="20"/>
          <w:szCs w:val="20"/>
        </w:rPr>
        <w:t xml:space="preserve"> que</w:t>
      </w:r>
      <w:r w:rsidR="00E644E0" w:rsidRPr="00A23351">
        <w:rPr>
          <w:sz w:val="20"/>
          <w:szCs w:val="20"/>
        </w:rPr>
        <w:t>,</w:t>
      </w:r>
      <w:r w:rsidRPr="00A23351">
        <w:rPr>
          <w:sz w:val="20"/>
          <w:szCs w:val="20"/>
        </w:rPr>
        <w:t xml:space="preserve"> </w:t>
      </w:r>
      <w:r w:rsidRPr="00A23351">
        <w:rPr>
          <w:i/>
          <w:sz w:val="20"/>
          <w:szCs w:val="20"/>
        </w:rPr>
        <w:t>a marzo de 2021, las emprendedoras representan 26% del total de</w:t>
      </w:r>
      <w:r w:rsidR="008F5B1A" w:rsidRPr="00A23351">
        <w:rPr>
          <w:i/>
          <w:sz w:val="20"/>
          <w:szCs w:val="20"/>
        </w:rPr>
        <w:t xml:space="preserve"> </w:t>
      </w:r>
      <w:r w:rsidRPr="00A23351">
        <w:rPr>
          <w:i/>
          <w:sz w:val="20"/>
          <w:szCs w:val="20"/>
        </w:rPr>
        <w:t>mujeres ocupadas en el país, de las cuales, el 82% de ellas opera en la informalidad; es decir, 4 millones 286 mil</w:t>
      </w:r>
      <w:r w:rsidR="008F5B1A" w:rsidRPr="00A23351">
        <w:rPr>
          <w:i/>
          <w:sz w:val="20"/>
          <w:szCs w:val="20"/>
        </w:rPr>
        <w:t xml:space="preserve"> </w:t>
      </w:r>
      <w:r w:rsidRPr="00A23351">
        <w:rPr>
          <w:i/>
          <w:sz w:val="20"/>
          <w:szCs w:val="20"/>
        </w:rPr>
        <w:t>emprendedoras está ocupada en una unidad económica sin el reconocimiento de la ley.</w:t>
      </w:r>
      <w:r w:rsidR="00840109" w:rsidRPr="00A23351">
        <w:rPr>
          <w:rStyle w:val="Refdenotaalpie"/>
          <w:i/>
          <w:sz w:val="20"/>
          <w:szCs w:val="20"/>
        </w:rPr>
        <w:footnoteReference w:id="2"/>
      </w:r>
      <w:r w:rsidRPr="00A23351">
        <w:rPr>
          <w:i/>
          <w:sz w:val="20"/>
          <w:szCs w:val="20"/>
        </w:rPr>
        <w:t xml:space="preserve"> </w:t>
      </w:r>
    </w:p>
    <w:p w14:paraId="7B9342FF" w14:textId="77777777" w:rsidR="00DB1CC3" w:rsidRPr="00A23351" w:rsidRDefault="00DB1CC3" w:rsidP="00DB1CC3">
      <w:pPr>
        <w:pStyle w:val="Textoindependiente"/>
        <w:rPr>
          <w:sz w:val="20"/>
          <w:szCs w:val="20"/>
        </w:rPr>
      </w:pPr>
    </w:p>
    <w:p w14:paraId="5B7E2FF0" w14:textId="77777777" w:rsidR="00DB1CC3" w:rsidRPr="00A23351" w:rsidRDefault="00DB1CC3" w:rsidP="008F5B1A">
      <w:pPr>
        <w:pStyle w:val="Textoindependiente"/>
        <w:jc w:val="both"/>
        <w:rPr>
          <w:sz w:val="20"/>
          <w:szCs w:val="20"/>
        </w:rPr>
      </w:pPr>
      <w:r w:rsidRPr="00A23351">
        <w:rPr>
          <w:sz w:val="20"/>
          <w:szCs w:val="20"/>
        </w:rPr>
        <w:t>Por lo anterior, es importante comprender que la informalidad tiende a estar relacionada con menores niveles de</w:t>
      </w:r>
      <w:r w:rsidR="008F5B1A" w:rsidRPr="00A23351">
        <w:rPr>
          <w:sz w:val="20"/>
          <w:szCs w:val="20"/>
        </w:rPr>
        <w:t xml:space="preserve"> </w:t>
      </w:r>
      <w:r w:rsidRPr="00A23351">
        <w:rPr>
          <w:sz w:val="20"/>
          <w:szCs w:val="20"/>
        </w:rPr>
        <w:t>productividad, salarios más bajos, y falta de acceso a herramientas que permitan a los negocios crecer o acceder a</w:t>
      </w:r>
      <w:r w:rsidR="008F5B1A" w:rsidRPr="00A23351">
        <w:rPr>
          <w:sz w:val="20"/>
          <w:szCs w:val="20"/>
        </w:rPr>
        <w:t xml:space="preserve"> </w:t>
      </w:r>
      <w:r w:rsidRPr="00A23351">
        <w:rPr>
          <w:sz w:val="20"/>
          <w:szCs w:val="20"/>
        </w:rPr>
        <w:t>nuevos mercados.  Por el contrario, el sector formal abriría la puerta a beneficios como financiamiento y capacitación</w:t>
      </w:r>
      <w:r w:rsidR="008F5B1A" w:rsidRPr="00A23351">
        <w:rPr>
          <w:sz w:val="20"/>
          <w:szCs w:val="20"/>
        </w:rPr>
        <w:t xml:space="preserve"> </w:t>
      </w:r>
      <w:r w:rsidRPr="00A23351">
        <w:rPr>
          <w:sz w:val="20"/>
          <w:szCs w:val="20"/>
        </w:rPr>
        <w:t>para consolidar sus emprendimientos y su autonomía económica, entre ellos la obtención de créditos para invertir</w:t>
      </w:r>
      <w:r w:rsidR="008F5B1A" w:rsidRPr="00A23351">
        <w:rPr>
          <w:sz w:val="20"/>
          <w:szCs w:val="20"/>
        </w:rPr>
        <w:t xml:space="preserve"> </w:t>
      </w:r>
      <w:r w:rsidRPr="00A23351">
        <w:rPr>
          <w:sz w:val="20"/>
          <w:szCs w:val="20"/>
        </w:rPr>
        <w:t>en sus negocios, acceso a programas de gobierno para emprendedores, así como el acceso a seguridad social para</w:t>
      </w:r>
      <w:r w:rsidR="008F5B1A" w:rsidRPr="00A23351">
        <w:rPr>
          <w:sz w:val="20"/>
          <w:szCs w:val="20"/>
        </w:rPr>
        <w:t xml:space="preserve"> </w:t>
      </w:r>
      <w:r w:rsidRPr="00A23351">
        <w:rPr>
          <w:sz w:val="20"/>
          <w:szCs w:val="20"/>
        </w:rPr>
        <w:t xml:space="preserve">ellas y sus colaboradores, lo cual podría derivar en mayores ingresos.  </w:t>
      </w:r>
    </w:p>
    <w:p w14:paraId="1301FB68" w14:textId="77777777" w:rsidR="00EC010F" w:rsidRPr="00A23351" w:rsidRDefault="00EC010F" w:rsidP="008F5B1A">
      <w:pPr>
        <w:pStyle w:val="Textoindependiente"/>
        <w:jc w:val="both"/>
        <w:rPr>
          <w:sz w:val="20"/>
          <w:szCs w:val="20"/>
        </w:rPr>
      </w:pPr>
    </w:p>
    <w:p w14:paraId="4E1689DD" w14:textId="1162E5E3" w:rsidR="00EC010F" w:rsidRPr="00A23351" w:rsidRDefault="00086E91" w:rsidP="008F5B1A">
      <w:pPr>
        <w:pStyle w:val="Textoindependiente"/>
        <w:jc w:val="both"/>
        <w:rPr>
          <w:sz w:val="20"/>
          <w:szCs w:val="20"/>
        </w:rPr>
      </w:pPr>
      <w:r w:rsidRPr="00A23351">
        <w:rPr>
          <w:b/>
          <w:sz w:val="20"/>
          <w:szCs w:val="20"/>
        </w:rPr>
        <w:t>DÉCIMO.</w:t>
      </w:r>
      <w:r w:rsidRPr="00A23351">
        <w:rPr>
          <w:sz w:val="20"/>
          <w:szCs w:val="20"/>
        </w:rPr>
        <w:t xml:space="preserve"> </w:t>
      </w:r>
      <w:r w:rsidR="00EC010F" w:rsidRPr="00A23351">
        <w:rPr>
          <w:sz w:val="20"/>
          <w:szCs w:val="20"/>
        </w:rPr>
        <w:t xml:space="preserve">Que </w:t>
      </w:r>
      <w:r w:rsidR="0001542A" w:rsidRPr="00A23351">
        <w:rPr>
          <w:sz w:val="20"/>
          <w:szCs w:val="20"/>
        </w:rPr>
        <w:t xml:space="preserve">de conformidad con los artículos </w:t>
      </w:r>
      <w:r w:rsidR="00294FFF" w:rsidRPr="00A23351">
        <w:rPr>
          <w:sz w:val="20"/>
          <w:szCs w:val="20"/>
        </w:rPr>
        <w:t xml:space="preserve">3 y 4 del Decreto que Modifica Diversas Disposiciones del Decreto que creó al Instituto de Capacitación para el Trabajo del Estado de Hidalgo y su última Reforma, publicado 09 de diciembre de 2019 en el Periódico Oficial del Estado de Hidalgo, Ordinario 49; </w:t>
      </w:r>
      <w:r w:rsidR="0001542A" w:rsidRPr="00A23351">
        <w:rPr>
          <w:sz w:val="20"/>
          <w:szCs w:val="20"/>
        </w:rPr>
        <w:t xml:space="preserve">58 fracción IV, y 83 fracción II, de la Ley de la Juventud del Estado de Hidalgo; </w:t>
      </w:r>
      <w:r w:rsidR="00294FFF" w:rsidRPr="00A23351">
        <w:rPr>
          <w:sz w:val="20"/>
          <w:szCs w:val="20"/>
        </w:rPr>
        <w:t>y 4 de la Ley para la Igualdad entre Mujeres y Hombres del Estado de Hidalgo, en relación con el Instituto Hidalguense de las Mujeres, desde sus diferentes ámbitos de competencia participan en la orientación y acompañamiento en proyectos emprendedores, articulando esfuerzos interinstitucionales</w:t>
      </w:r>
      <w:r w:rsidR="00E73B64" w:rsidRPr="00A23351">
        <w:rPr>
          <w:sz w:val="20"/>
          <w:szCs w:val="20"/>
        </w:rPr>
        <w:t>,</w:t>
      </w:r>
      <w:r w:rsidR="00294FFF" w:rsidRPr="00A23351">
        <w:rPr>
          <w:sz w:val="20"/>
          <w:szCs w:val="20"/>
        </w:rPr>
        <w:t xml:space="preserve"> de una manera más cercana, a partir de la reforma Ley de Fomento y Promoción al Emprendimiento del Estado de Hidalgo, publicada en el Periódico Oficial del Estado de Hidalgo el 15 de junio de 2023, Alcance Tres.</w:t>
      </w:r>
    </w:p>
    <w:p w14:paraId="1A19EE30" w14:textId="77777777" w:rsidR="0078408E" w:rsidRPr="00A23351" w:rsidRDefault="0078408E" w:rsidP="008F5B1A">
      <w:pPr>
        <w:pStyle w:val="Textoindependiente"/>
        <w:jc w:val="both"/>
        <w:rPr>
          <w:sz w:val="20"/>
          <w:szCs w:val="20"/>
        </w:rPr>
      </w:pPr>
    </w:p>
    <w:p w14:paraId="6B6995E6" w14:textId="1B02F81D" w:rsidR="00DC50A6" w:rsidRPr="00A23351" w:rsidRDefault="00DC50A6" w:rsidP="00DC50A6">
      <w:pPr>
        <w:pStyle w:val="Textoindependiente"/>
        <w:ind w:right="-19"/>
        <w:jc w:val="both"/>
        <w:rPr>
          <w:sz w:val="20"/>
          <w:szCs w:val="20"/>
        </w:rPr>
      </w:pPr>
      <w:r w:rsidRPr="00A23351">
        <w:rPr>
          <w:b/>
          <w:sz w:val="20"/>
          <w:szCs w:val="20"/>
        </w:rPr>
        <w:t>DÉCIMO PRIMERO.</w:t>
      </w:r>
      <w:r w:rsidRPr="00A23351">
        <w:rPr>
          <w:sz w:val="20"/>
          <w:szCs w:val="20"/>
        </w:rPr>
        <w:t xml:space="preserve"> Que la Ley General de Educación en el artículo 30 establece que “Los contenidos de los planes y programas de estudio de la educación que impartan el Estado, sus organismos descentralizados y los particulares con autorización o con reconocimiento de validez oficial de estudios, de acuerdo al tipo y nivel educativo, serán, entre otros, los siguientes … XIV. La promoción del emprendimiento, el fomento de la cultura del ahorro y la educación financiera…” con ello, se establece que la formación de los educandos en cualquier nivel educativo contemplará los conocimientos para la incorporación a la vida productiva, financieramente responsable.  </w:t>
      </w:r>
    </w:p>
    <w:p w14:paraId="4CA899F5" w14:textId="77777777" w:rsidR="00DC50A6" w:rsidRPr="00A23351" w:rsidRDefault="00DC50A6" w:rsidP="00DC50A6">
      <w:pPr>
        <w:pStyle w:val="Textoindependiente"/>
        <w:ind w:right="-19"/>
        <w:jc w:val="both"/>
        <w:rPr>
          <w:sz w:val="20"/>
          <w:szCs w:val="20"/>
        </w:rPr>
      </w:pPr>
    </w:p>
    <w:p w14:paraId="68E585A2" w14:textId="6CCF818B" w:rsidR="00DC50A6" w:rsidRPr="00A23351" w:rsidRDefault="00DC50A6" w:rsidP="00DC50A6">
      <w:pPr>
        <w:pStyle w:val="Textoindependiente"/>
        <w:ind w:right="-19"/>
        <w:jc w:val="both"/>
        <w:rPr>
          <w:sz w:val="20"/>
          <w:szCs w:val="20"/>
        </w:rPr>
      </w:pPr>
      <w:r w:rsidRPr="00A23351">
        <w:rPr>
          <w:b/>
          <w:sz w:val="20"/>
          <w:szCs w:val="20"/>
        </w:rPr>
        <w:t>DÉCIMO SEGUNDO</w:t>
      </w:r>
      <w:r w:rsidRPr="00A23351">
        <w:rPr>
          <w:sz w:val="20"/>
          <w:szCs w:val="20"/>
        </w:rPr>
        <w:t xml:space="preserve">. Que el Programa Sectorial de Desarrollo de Educación 2023-2028 como instrumento rector de la planeación estatal en materia educativa, prevé en el objetivo 3.- la línea de acción 3.2 “Crear entornos de aprendizaje que proporcionen a las y los estudiantes herramientas para adaptarse a la transformación estructural de la industria 4.0” y en la línea de acción 3.7 “Incrementar el número de escuelas de Educación Superior vinculadas con el sector productivo a través de diversas estrategias como el establecimiento de redes de cooperación e intercambio”, </w:t>
      </w:r>
      <w:r w:rsidRPr="00A23351">
        <w:rPr>
          <w:rFonts w:ascii="Times New Roman" w:eastAsiaTheme="minorHAnsi" w:hAnsi="Times New Roman" w:cs="Times New Roman"/>
          <w:sz w:val="24"/>
          <w:szCs w:val="24"/>
          <w:lang w:eastAsia="es-MX"/>
        </w:rPr>
        <w:t xml:space="preserve">  </w:t>
      </w:r>
      <w:r w:rsidRPr="00A23351">
        <w:rPr>
          <w:sz w:val="20"/>
          <w:szCs w:val="20"/>
        </w:rPr>
        <w:t xml:space="preserve">impulsando y orientando la educación hacia una cultura del emprendimiento.  </w:t>
      </w:r>
    </w:p>
    <w:p w14:paraId="367F160A" w14:textId="77777777" w:rsidR="00DC50A6" w:rsidRPr="00A23351" w:rsidRDefault="00DC50A6" w:rsidP="00DC50A6">
      <w:pPr>
        <w:widowControl/>
        <w:rPr>
          <w:rFonts w:ascii="Times New Roman" w:eastAsiaTheme="minorHAnsi" w:hAnsi="Times New Roman" w:cs="Times New Roman"/>
          <w:sz w:val="24"/>
          <w:szCs w:val="24"/>
          <w:lang w:eastAsia="es-MX"/>
        </w:rPr>
      </w:pPr>
    </w:p>
    <w:p w14:paraId="105CA6D5" w14:textId="37762771" w:rsidR="00DC50A6" w:rsidRPr="00A23351" w:rsidRDefault="00DC50A6" w:rsidP="00DC50A6">
      <w:pPr>
        <w:pStyle w:val="Textoindependiente"/>
        <w:ind w:right="-19"/>
        <w:jc w:val="both"/>
        <w:rPr>
          <w:sz w:val="20"/>
          <w:szCs w:val="20"/>
        </w:rPr>
      </w:pPr>
      <w:r w:rsidRPr="00A23351">
        <w:rPr>
          <w:b/>
          <w:sz w:val="20"/>
          <w:szCs w:val="20"/>
        </w:rPr>
        <w:t>DÉCIMO TERCERO</w:t>
      </w:r>
      <w:r w:rsidRPr="00A23351">
        <w:rPr>
          <w:sz w:val="20"/>
          <w:szCs w:val="20"/>
        </w:rPr>
        <w:t>. La ley de educación para el Estado de Hidalgo en el Artículo 43 establece “el derecho de toda persona a gozar de los beneficios del desarrollo científico, humanístico, tecnológico y de la innovación, considerados como elementos fundamentales de la educación y la cultura.</w:t>
      </w:r>
    </w:p>
    <w:p w14:paraId="4AD3DB3E" w14:textId="77777777" w:rsidR="00EE0314" w:rsidRPr="00A23351" w:rsidRDefault="00EE0314" w:rsidP="00DC50A6">
      <w:pPr>
        <w:pStyle w:val="Textoindependiente"/>
        <w:ind w:right="-19"/>
        <w:jc w:val="both"/>
        <w:rPr>
          <w:sz w:val="20"/>
          <w:szCs w:val="20"/>
        </w:rPr>
      </w:pPr>
    </w:p>
    <w:p w14:paraId="4D78F7CB" w14:textId="049C7519" w:rsidR="00DC50A6" w:rsidRPr="00A23351" w:rsidRDefault="00DC50A6" w:rsidP="00DC50A6">
      <w:pPr>
        <w:pStyle w:val="Textoindependiente"/>
        <w:ind w:right="-19"/>
        <w:jc w:val="both"/>
        <w:rPr>
          <w:sz w:val="20"/>
          <w:szCs w:val="20"/>
        </w:rPr>
      </w:pPr>
      <w:r w:rsidRPr="00A23351">
        <w:rPr>
          <w:sz w:val="20"/>
          <w:szCs w:val="20"/>
        </w:rPr>
        <w:t>Establece también que la S</w:t>
      </w:r>
      <w:r w:rsidR="00EE0314" w:rsidRPr="00A23351">
        <w:rPr>
          <w:sz w:val="20"/>
          <w:szCs w:val="20"/>
        </w:rPr>
        <w:t xml:space="preserve">ecretaría de </w:t>
      </w:r>
      <w:r w:rsidRPr="00A23351">
        <w:rPr>
          <w:sz w:val="20"/>
          <w:szCs w:val="20"/>
        </w:rPr>
        <w:t>E</w:t>
      </w:r>
      <w:r w:rsidR="00EE0314" w:rsidRPr="00A23351">
        <w:rPr>
          <w:sz w:val="20"/>
          <w:szCs w:val="20"/>
        </w:rPr>
        <w:t xml:space="preserve">ducación </w:t>
      </w:r>
      <w:r w:rsidRPr="00A23351">
        <w:rPr>
          <w:sz w:val="20"/>
          <w:szCs w:val="20"/>
        </w:rPr>
        <w:t>P</w:t>
      </w:r>
      <w:r w:rsidR="00EE0314" w:rsidRPr="00A23351">
        <w:rPr>
          <w:sz w:val="20"/>
          <w:szCs w:val="20"/>
        </w:rPr>
        <w:t xml:space="preserve">ública de </w:t>
      </w:r>
      <w:r w:rsidRPr="00A23351">
        <w:rPr>
          <w:sz w:val="20"/>
          <w:szCs w:val="20"/>
        </w:rPr>
        <w:t>H</w:t>
      </w:r>
      <w:r w:rsidR="00EE0314" w:rsidRPr="00A23351">
        <w:rPr>
          <w:sz w:val="20"/>
          <w:szCs w:val="20"/>
        </w:rPr>
        <w:t>idalgo</w:t>
      </w:r>
      <w:r w:rsidRPr="00A23351">
        <w:rPr>
          <w:sz w:val="20"/>
          <w:szCs w:val="20"/>
        </w:rPr>
        <w:t xml:space="preserve"> y la Autoridad educativa municipal, en el ámbito de su competencia, promoverá el desarrollo tecnológico, la innovación, el emprendimiento, la vinculación y divulgación de la investigación científica para el beneficio social y el desarrollo de las actividades productivas del Estado”</w:t>
      </w:r>
    </w:p>
    <w:p w14:paraId="16807AEB" w14:textId="77777777" w:rsidR="00DC50A6" w:rsidRPr="00A23351" w:rsidRDefault="00DC50A6" w:rsidP="00DC50A6">
      <w:pPr>
        <w:pStyle w:val="Textoindependiente"/>
        <w:ind w:right="-19"/>
        <w:jc w:val="both"/>
        <w:rPr>
          <w:sz w:val="20"/>
          <w:szCs w:val="20"/>
        </w:rPr>
      </w:pPr>
    </w:p>
    <w:p w14:paraId="0E446CC5" w14:textId="6FD36E2B" w:rsidR="00DC50A6" w:rsidRPr="00A23351" w:rsidRDefault="00DC50A6" w:rsidP="0078408E">
      <w:pPr>
        <w:pStyle w:val="Textoindependiente"/>
        <w:ind w:right="-19"/>
        <w:jc w:val="both"/>
        <w:rPr>
          <w:sz w:val="20"/>
          <w:szCs w:val="20"/>
        </w:rPr>
      </w:pPr>
      <w:r w:rsidRPr="00A23351">
        <w:rPr>
          <w:b/>
          <w:sz w:val="20"/>
          <w:szCs w:val="20"/>
        </w:rPr>
        <w:t>DÉCIMO CUARTO</w:t>
      </w:r>
      <w:r w:rsidRPr="00A23351">
        <w:rPr>
          <w:sz w:val="20"/>
          <w:szCs w:val="20"/>
        </w:rPr>
        <w:t>. El artículo 45 de ley de educación menciona “El fomento de la investigación, la ciencia, las humanidades, la tecnología y la innovación que realicen la Secretaría y la Autoridad Educativa Municipal se hará de conformidad con lo establecido en el Capítulo V del Título Tercero de la Ley General de Educación y en la Ley de Ciencia, Tecnología e Innovación del Estado de Hidalgo, promoviendo la vinculación de la academia con los sectores productivo y social para impulsar su desarrollo tecnológico y el emprendimiento en las regiones, como estrategia para la competitividad y la generación de empleo.</w:t>
      </w:r>
    </w:p>
    <w:p w14:paraId="51B3CF42" w14:textId="77777777" w:rsidR="005E06DF" w:rsidRPr="00A23351" w:rsidRDefault="005E06DF" w:rsidP="008F5B1A">
      <w:pPr>
        <w:pStyle w:val="Textoindependiente"/>
        <w:jc w:val="both"/>
        <w:rPr>
          <w:sz w:val="20"/>
          <w:szCs w:val="20"/>
        </w:rPr>
      </w:pPr>
    </w:p>
    <w:p w14:paraId="59F4BE5E" w14:textId="13676CAD" w:rsidR="00593E58" w:rsidRPr="00A23351" w:rsidRDefault="00740A4D" w:rsidP="00DC58D3">
      <w:pPr>
        <w:autoSpaceDE w:val="0"/>
        <w:autoSpaceDN w:val="0"/>
        <w:adjustRightInd w:val="0"/>
        <w:jc w:val="both"/>
        <w:rPr>
          <w:sz w:val="20"/>
          <w:szCs w:val="20"/>
        </w:rPr>
      </w:pPr>
      <w:r w:rsidRPr="00A23351">
        <w:rPr>
          <w:b/>
          <w:sz w:val="20"/>
          <w:szCs w:val="20"/>
        </w:rPr>
        <w:t xml:space="preserve">DÉCIMO </w:t>
      </w:r>
      <w:r w:rsidR="00DC50A6" w:rsidRPr="00A23351">
        <w:rPr>
          <w:b/>
          <w:sz w:val="20"/>
          <w:szCs w:val="20"/>
        </w:rPr>
        <w:t>QUINTO</w:t>
      </w:r>
      <w:r w:rsidRPr="00A23351">
        <w:rPr>
          <w:b/>
          <w:sz w:val="20"/>
          <w:szCs w:val="20"/>
        </w:rPr>
        <w:t xml:space="preserve">. </w:t>
      </w:r>
      <w:r w:rsidR="009E6EE9" w:rsidRPr="00A23351">
        <w:rPr>
          <w:sz w:val="20"/>
          <w:szCs w:val="20"/>
        </w:rPr>
        <w:t xml:space="preserve">Que </w:t>
      </w:r>
      <w:r w:rsidR="008E53BF" w:rsidRPr="00A23351">
        <w:rPr>
          <w:sz w:val="20"/>
          <w:szCs w:val="20"/>
        </w:rPr>
        <w:t>la</w:t>
      </w:r>
      <w:r w:rsidR="009E6EE9" w:rsidRPr="00A23351">
        <w:rPr>
          <w:sz w:val="20"/>
          <w:szCs w:val="20"/>
        </w:rPr>
        <w:t xml:space="preserve"> presente </w:t>
      </w:r>
      <w:r w:rsidR="008E53BF" w:rsidRPr="00A23351">
        <w:rPr>
          <w:sz w:val="20"/>
          <w:szCs w:val="20"/>
        </w:rPr>
        <w:t xml:space="preserve">reforma </w:t>
      </w:r>
      <w:r w:rsidR="00812C97" w:rsidRPr="00A23351">
        <w:rPr>
          <w:sz w:val="20"/>
          <w:szCs w:val="20"/>
        </w:rPr>
        <w:t xml:space="preserve">atiende las adecuaciones necesarias </w:t>
      </w:r>
      <w:r w:rsidR="008E53BF" w:rsidRPr="00A23351">
        <w:rPr>
          <w:sz w:val="20"/>
          <w:szCs w:val="20"/>
        </w:rPr>
        <w:t xml:space="preserve">al </w:t>
      </w:r>
      <w:r w:rsidR="00812C97" w:rsidRPr="00A23351">
        <w:rPr>
          <w:sz w:val="20"/>
          <w:szCs w:val="20"/>
        </w:rPr>
        <w:t xml:space="preserve">presente </w:t>
      </w:r>
      <w:r w:rsidR="009E6EE9" w:rsidRPr="00A23351">
        <w:rPr>
          <w:sz w:val="20"/>
          <w:szCs w:val="20"/>
        </w:rPr>
        <w:t>Reglamento</w:t>
      </w:r>
      <w:r w:rsidR="008E53BF" w:rsidRPr="00A23351">
        <w:rPr>
          <w:sz w:val="20"/>
          <w:szCs w:val="20"/>
        </w:rPr>
        <w:t>, en cumplimiento del Artículo Transitorio</w:t>
      </w:r>
      <w:r w:rsidR="00593E58" w:rsidRPr="00A23351">
        <w:rPr>
          <w:sz w:val="20"/>
          <w:szCs w:val="20"/>
        </w:rPr>
        <w:t xml:space="preserve"> SEGUNDO del Decreto Número 523, por el que se Reforman y Adicionan Diversas Disposiciones de la Ley de Fomento y Promoción al Emprendimiento del </w:t>
      </w:r>
      <w:r w:rsidR="007222CB" w:rsidRPr="00A23351">
        <w:rPr>
          <w:sz w:val="20"/>
          <w:szCs w:val="20"/>
        </w:rPr>
        <w:t>Estado de Hidalgo</w:t>
      </w:r>
      <w:r w:rsidR="00593E58" w:rsidRPr="00A23351">
        <w:rPr>
          <w:sz w:val="20"/>
          <w:szCs w:val="20"/>
        </w:rPr>
        <w:t>.</w:t>
      </w:r>
    </w:p>
    <w:p w14:paraId="1D380CFE" w14:textId="77777777" w:rsidR="009E6EE9" w:rsidRPr="00A23351" w:rsidRDefault="009E6EE9" w:rsidP="000B0000">
      <w:pPr>
        <w:pStyle w:val="Textoindependiente"/>
        <w:rPr>
          <w:sz w:val="20"/>
          <w:szCs w:val="20"/>
        </w:rPr>
      </w:pPr>
    </w:p>
    <w:p w14:paraId="0A5734E2" w14:textId="77777777" w:rsidR="009E6EE9" w:rsidRPr="00A23351" w:rsidRDefault="009E6EE9" w:rsidP="000B0000">
      <w:pPr>
        <w:pStyle w:val="Textoindependiente"/>
        <w:jc w:val="both"/>
        <w:rPr>
          <w:sz w:val="20"/>
          <w:szCs w:val="20"/>
        </w:rPr>
      </w:pPr>
      <w:r w:rsidRPr="00A23351">
        <w:rPr>
          <w:sz w:val="20"/>
          <w:szCs w:val="20"/>
        </w:rPr>
        <w:t>Por lo anteriormente expuesto he tenido a bien expedir el siguiente:</w:t>
      </w:r>
    </w:p>
    <w:p w14:paraId="4E9475F4" w14:textId="77777777" w:rsidR="009E6EE9" w:rsidRPr="00A23351" w:rsidRDefault="009E6EE9" w:rsidP="000B0000">
      <w:pPr>
        <w:pStyle w:val="Textoindependiente"/>
        <w:jc w:val="both"/>
        <w:rPr>
          <w:sz w:val="20"/>
          <w:szCs w:val="20"/>
        </w:rPr>
      </w:pPr>
    </w:p>
    <w:p w14:paraId="307DDFCB" w14:textId="77777777" w:rsidR="009E6EE9" w:rsidRPr="00A23351" w:rsidRDefault="009E6EE9" w:rsidP="000B0000">
      <w:pPr>
        <w:pStyle w:val="Textoindependiente"/>
        <w:rPr>
          <w:sz w:val="20"/>
          <w:szCs w:val="20"/>
        </w:rPr>
      </w:pPr>
    </w:p>
    <w:p w14:paraId="67FF3387" w14:textId="77777777" w:rsidR="00FE27C6" w:rsidRPr="00A23351" w:rsidRDefault="009E6EE9" w:rsidP="000B0000">
      <w:pPr>
        <w:pStyle w:val="Ttulo2"/>
        <w:ind w:left="0" w:right="11"/>
        <w:rPr>
          <w:sz w:val="20"/>
          <w:szCs w:val="20"/>
        </w:rPr>
      </w:pPr>
      <w:r w:rsidRPr="00A23351">
        <w:rPr>
          <w:sz w:val="20"/>
          <w:szCs w:val="20"/>
        </w:rPr>
        <w:t xml:space="preserve">REGLAMENTO DE LA LEY DE FOMENTO Y PROMOCIÓN AL EMPRENDIMIENTO </w:t>
      </w:r>
    </w:p>
    <w:p w14:paraId="4468B881" w14:textId="77777777" w:rsidR="009E6EE9" w:rsidRPr="00A23351" w:rsidRDefault="009E6EE9" w:rsidP="000B0000">
      <w:pPr>
        <w:pStyle w:val="Ttulo2"/>
        <w:ind w:left="0" w:right="11"/>
        <w:rPr>
          <w:sz w:val="20"/>
          <w:szCs w:val="20"/>
        </w:rPr>
      </w:pPr>
      <w:r w:rsidRPr="00A23351">
        <w:rPr>
          <w:sz w:val="20"/>
          <w:szCs w:val="20"/>
        </w:rPr>
        <w:t>DEL ESTADO DE HIDALGO</w:t>
      </w:r>
    </w:p>
    <w:p w14:paraId="007B0D60" w14:textId="77777777" w:rsidR="009E6EE9" w:rsidRPr="00A23351" w:rsidRDefault="009E6EE9" w:rsidP="000B0000">
      <w:pPr>
        <w:pStyle w:val="Textoindependiente"/>
        <w:rPr>
          <w:b/>
          <w:sz w:val="20"/>
          <w:szCs w:val="20"/>
        </w:rPr>
      </w:pPr>
    </w:p>
    <w:p w14:paraId="0BBCCD8E" w14:textId="77777777" w:rsidR="00D73624" w:rsidRPr="00A23351" w:rsidRDefault="00D73624" w:rsidP="000B0000">
      <w:pPr>
        <w:pStyle w:val="Textoindependiente"/>
        <w:rPr>
          <w:b/>
          <w:sz w:val="20"/>
          <w:szCs w:val="20"/>
        </w:rPr>
      </w:pPr>
    </w:p>
    <w:p w14:paraId="65268478" w14:textId="77777777" w:rsidR="009E6EE9" w:rsidRPr="00A23351" w:rsidRDefault="009E6EE9" w:rsidP="000B0000">
      <w:pPr>
        <w:pStyle w:val="Ttulo2"/>
        <w:ind w:left="0" w:right="11"/>
        <w:rPr>
          <w:sz w:val="20"/>
          <w:szCs w:val="20"/>
        </w:rPr>
      </w:pPr>
      <w:r w:rsidRPr="00A23351">
        <w:rPr>
          <w:sz w:val="20"/>
          <w:szCs w:val="20"/>
        </w:rPr>
        <w:t>CAPÍTULO I</w:t>
      </w:r>
    </w:p>
    <w:p w14:paraId="11B4EAAB" w14:textId="77777777" w:rsidR="009E6EE9" w:rsidRPr="00A23351" w:rsidRDefault="009E6EE9" w:rsidP="000B0000">
      <w:pPr>
        <w:pStyle w:val="Ttulo2"/>
        <w:ind w:left="0" w:right="11"/>
        <w:rPr>
          <w:sz w:val="20"/>
          <w:szCs w:val="20"/>
        </w:rPr>
      </w:pPr>
      <w:r w:rsidRPr="00A23351">
        <w:rPr>
          <w:sz w:val="20"/>
          <w:szCs w:val="20"/>
        </w:rPr>
        <w:t>DISPOSICIONES GENERALES</w:t>
      </w:r>
    </w:p>
    <w:p w14:paraId="649B4FAD" w14:textId="77777777" w:rsidR="009E6EE9" w:rsidRPr="00A23351" w:rsidRDefault="009E6EE9" w:rsidP="000B0000">
      <w:pPr>
        <w:ind w:right="3096" w:firstLine="835"/>
        <w:rPr>
          <w:b/>
          <w:sz w:val="20"/>
          <w:szCs w:val="20"/>
        </w:rPr>
      </w:pPr>
    </w:p>
    <w:p w14:paraId="354C8A79" w14:textId="77777777" w:rsidR="000B0000" w:rsidRPr="00A23351" w:rsidRDefault="000B0000" w:rsidP="001E60A4">
      <w:pPr>
        <w:widowControl/>
        <w:jc w:val="both"/>
        <w:rPr>
          <w:sz w:val="20"/>
          <w:szCs w:val="20"/>
        </w:rPr>
      </w:pPr>
      <w:r w:rsidRPr="00A23351">
        <w:rPr>
          <w:b/>
          <w:sz w:val="20"/>
          <w:szCs w:val="20"/>
        </w:rPr>
        <w:t xml:space="preserve">Artículo </w:t>
      </w:r>
      <w:r w:rsidR="009E6EE9" w:rsidRPr="00A23351">
        <w:rPr>
          <w:b/>
          <w:sz w:val="20"/>
          <w:szCs w:val="20"/>
        </w:rPr>
        <w:t xml:space="preserve">1.- </w:t>
      </w:r>
      <w:r w:rsidR="009E6EE9" w:rsidRPr="00A23351">
        <w:rPr>
          <w:sz w:val="20"/>
          <w:szCs w:val="20"/>
        </w:rPr>
        <w:t>Este Reglamento tiene por objeto regular la aplicación de las dis</w:t>
      </w:r>
      <w:bookmarkStart w:id="6" w:name="_GoBack"/>
      <w:bookmarkEnd w:id="6"/>
      <w:r w:rsidR="009E6EE9" w:rsidRPr="00A23351">
        <w:rPr>
          <w:sz w:val="20"/>
          <w:szCs w:val="20"/>
        </w:rPr>
        <w:t>posiciones contenidas en la Ley</w:t>
      </w:r>
      <w:r w:rsidR="001E60A4" w:rsidRPr="00A23351">
        <w:rPr>
          <w:sz w:val="20"/>
          <w:szCs w:val="20"/>
        </w:rPr>
        <w:t xml:space="preserve"> de Fomento y Promoción al Emprendimiento del Estado de Hidalgo,</w:t>
      </w:r>
      <w:r w:rsidR="008233E4" w:rsidRPr="00A23351">
        <w:rPr>
          <w:sz w:val="20"/>
          <w:szCs w:val="20"/>
        </w:rPr>
        <w:t xml:space="preserve"> </w:t>
      </w:r>
      <w:r w:rsidR="009E6EE9" w:rsidRPr="00A23351">
        <w:rPr>
          <w:sz w:val="20"/>
          <w:szCs w:val="20"/>
        </w:rPr>
        <w:t xml:space="preserve">así como establecer las directrices para la implementación y aplicación del Fondo de Impulso y Promoción al Emprendimiento, dirigido a </w:t>
      </w:r>
      <w:r w:rsidR="001E60A4" w:rsidRPr="00A23351">
        <w:rPr>
          <w:sz w:val="20"/>
          <w:szCs w:val="20"/>
        </w:rPr>
        <w:t xml:space="preserve">las micro, pequeñas y medianas </w:t>
      </w:r>
      <w:r w:rsidR="009E6EE9" w:rsidRPr="00A23351">
        <w:rPr>
          <w:sz w:val="20"/>
          <w:szCs w:val="20"/>
        </w:rPr>
        <w:t>empresas</w:t>
      </w:r>
      <w:r w:rsidR="0062748A" w:rsidRPr="00A23351">
        <w:rPr>
          <w:sz w:val="20"/>
          <w:szCs w:val="20"/>
        </w:rPr>
        <w:t>,</w:t>
      </w:r>
      <w:r w:rsidR="009E6EE9" w:rsidRPr="00A23351">
        <w:rPr>
          <w:sz w:val="20"/>
          <w:szCs w:val="20"/>
        </w:rPr>
        <w:t xml:space="preserve"> emprendedores, personas físicas y morales con fines de lucro.</w:t>
      </w:r>
    </w:p>
    <w:p w14:paraId="546909A4" w14:textId="77777777" w:rsidR="000B0000" w:rsidRPr="00A23351" w:rsidRDefault="000B0000" w:rsidP="000B0000">
      <w:pPr>
        <w:widowControl/>
        <w:jc w:val="both"/>
        <w:rPr>
          <w:b/>
          <w:sz w:val="20"/>
          <w:szCs w:val="20"/>
        </w:rPr>
      </w:pPr>
    </w:p>
    <w:p w14:paraId="5CA3AF92" w14:textId="06DA2D3E" w:rsidR="00EC6FD5" w:rsidRPr="00A23351" w:rsidRDefault="00B540EA" w:rsidP="00EC6FD5">
      <w:pPr>
        <w:jc w:val="both"/>
        <w:rPr>
          <w:rFonts w:eastAsiaTheme="minorHAnsi"/>
          <w:sz w:val="20"/>
          <w:szCs w:val="20"/>
        </w:rPr>
      </w:pPr>
      <w:r w:rsidRPr="00A23351">
        <w:rPr>
          <w:b/>
          <w:sz w:val="20"/>
          <w:szCs w:val="20"/>
        </w:rPr>
        <w:t>Artículo 2.-</w:t>
      </w:r>
      <w:r w:rsidRPr="00A23351">
        <w:rPr>
          <w:sz w:val="20"/>
          <w:szCs w:val="20"/>
        </w:rPr>
        <w:t xml:space="preserve"> </w:t>
      </w:r>
      <w:r w:rsidR="00EC6FD5" w:rsidRPr="00A23351">
        <w:rPr>
          <w:rFonts w:eastAsiaTheme="minorHAnsi"/>
          <w:sz w:val="20"/>
          <w:szCs w:val="20"/>
        </w:rPr>
        <w:t xml:space="preserve">El presente instrumento promoverá la incorporación transversal de Impulso a la ciencia y la tecnología, la garantía a los derechos humanos como elemento esencial del desarrollo económico, así como la transparencia y rendición de cuentas para población hidalguense; </w:t>
      </w:r>
      <w:r w:rsidR="00C44B76" w:rsidRPr="00A23351">
        <w:rPr>
          <w:rFonts w:eastAsiaTheme="minorHAnsi"/>
          <w:sz w:val="20"/>
          <w:szCs w:val="20"/>
        </w:rPr>
        <w:t xml:space="preserve">con </w:t>
      </w:r>
      <w:r w:rsidR="00EC6FD5" w:rsidRPr="00A23351">
        <w:rPr>
          <w:rFonts w:eastAsiaTheme="minorHAnsi"/>
          <w:sz w:val="20"/>
          <w:szCs w:val="20"/>
        </w:rPr>
        <w:t xml:space="preserve">perspectiva de género, mediante acciones de formación y capacitación, igualdad jurídica y no discriminación, cultura institucional, </w:t>
      </w:r>
      <w:r w:rsidR="00C44B76" w:rsidRPr="00A23351">
        <w:rPr>
          <w:rFonts w:eastAsiaTheme="minorHAnsi"/>
          <w:sz w:val="20"/>
          <w:szCs w:val="20"/>
        </w:rPr>
        <w:t xml:space="preserve">educación contra la </w:t>
      </w:r>
      <w:r w:rsidR="00EC6FD5" w:rsidRPr="00A23351">
        <w:rPr>
          <w:rFonts w:eastAsiaTheme="minorHAnsi"/>
          <w:sz w:val="20"/>
          <w:szCs w:val="20"/>
        </w:rPr>
        <w:t>violencia de género y atención a</w:t>
      </w:r>
      <w:r w:rsidR="00C44B76" w:rsidRPr="00A23351">
        <w:rPr>
          <w:rFonts w:eastAsiaTheme="minorHAnsi"/>
          <w:sz w:val="20"/>
          <w:szCs w:val="20"/>
        </w:rPr>
        <w:t xml:space="preserve"> la población en general </w:t>
      </w:r>
      <w:r w:rsidR="00EC6FD5" w:rsidRPr="00A23351">
        <w:rPr>
          <w:rFonts w:eastAsiaTheme="minorHAnsi"/>
          <w:sz w:val="20"/>
          <w:szCs w:val="20"/>
        </w:rPr>
        <w:t xml:space="preserve"> mujeres indígenas, además de lo establecido en los ordenamientos relativos y aplicables para la materia.</w:t>
      </w:r>
    </w:p>
    <w:p w14:paraId="0E934976" w14:textId="77777777" w:rsidR="009E6EE9" w:rsidRPr="00A23351" w:rsidRDefault="009E6EE9" w:rsidP="00EC6FD5">
      <w:pPr>
        <w:widowControl/>
        <w:jc w:val="both"/>
        <w:rPr>
          <w:sz w:val="20"/>
          <w:szCs w:val="20"/>
        </w:rPr>
      </w:pPr>
    </w:p>
    <w:p w14:paraId="4375EA0A" w14:textId="77777777" w:rsidR="009E6EE9" w:rsidRPr="00A23351" w:rsidRDefault="009E6EE9" w:rsidP="000B0000">
      <w:pPr>
        <w:pStyle w:val="Textoindependiente"/>
        <w:ind w:right="23"/>
        <w:rPr>
          <w:sz w:val="20"/>
          <w:szCs w:val="20"/>
        </w:rPr>
      </w:pPr>
      <w:r w:rsidRPr="00A23351">
        <w:rPr>
          <w:b/>
          <w:sz w:val="20"/>
          <w:szCs w:val="20"/>
        </w:rPr>
        <w:t xml:space="preserve">Artículo </w:t>
      </w:r>
      <w:r w:rsidR="00775FC7" w:rsidRPr="00A23351">
        <w:rPr>
          <w:b/>
          <w:spacing w:val="4"/>
          <w:sz w:val="20"/>
          <w:szCs w:val="20"/>
        </w:rPr>
        <w:t>3</w:t>
      </w:r>
      <w:r w:rsidRPr="00A23351">
        <w:rPr>
          <w:b/>
          <w:spacing w:val="4"/>
          <w:sz w:val="20"/>
          <w:szCs w:val="20"/>
        </w:rPr>
        <w:t xml:space="preserve">.- </w:t>
      </w:r>
      <w:r w:rsidRPr="00A23351">
        <w:rPr>
          <w:sz w:val="20"/>
          <w:szCs w:val="20"/>
        </w:rPr>
        <w:t>Para los efectos del presente Reglamento se entenderá por:</w:t>
      </w:r>
    </w:p>
    <w:p w14:paraId="1DA067FD" w14:textId="77777777" w:rsidR="009E6EE9" w:rsidRPr="00A23351" w:rsidRDefault="009E6EE9" w:rsidP="000B0000">
      <w:pPr>
        <w:pStyle w:val="Prrafodelista"/>
        <w:tabs>
          <w:tab w:val="left" w:pos="851"/>
          <w:tab w:val="left" w:pos="4745"/>
          <w:tab w:val="left" w:pos="5785"/>
          <w:tab w:val="left" w:pos="7680"/>
        </w:tabs>
        <w:ind w:left="0" w:right="-26" w:firstLine="0"/>
        <w:jc w:val="left"/>
        <w:rPr>
          <w:sz w:val="20"/>
          <w:szCs w:val="20"/>
        </w:rPr>
      </w:pPr>
    </w:p>
    <w:p w14:paraId="2DC20D08" w14:textId="77777777" w:rsidR="0005511F" w:rsidRPr="00A23351" w:rsidRDefault="0005511F" w:rsidP="0005511F">
      <w:pPr>
        <w:pStyle w:val="Prrafodelista"/>
        <w:widowControl/>
        <w:numPr>
          <w:ilvl w:val="0"/>
          <w:numId w:val="14"/>
        </w:numPr>
        <w:tabs>
          <w:tab w:val="left" w:pos="1134"/>
          <w:tab w:val="left" w:pos="5785"/>
          <w:tab w:val="left" w:pos="7680"/>
        </w:tabs>
        <w:ind w:right="-19"/>
        <w:rPr>
          <w:sz w:val="20"/>
          <w:szCs w:val="20"/>
        </w:rPr>
      </w:pPr>
      <w:r w:rsidRPr="00A23351">
        <w:rPr>
          <w:b/>
          <w:sz w:val="20"/>
          <w:szCs w:val="20"/>
        </w:rPr>
        <w:t>Beneficiarias: Las personas emprendedoras,</w:t>
      </w:r>
      <w:r w:rsidRPr="00A23351">
        <w:rPr>
          <w:sz w:val="20"/>
          <w:szCs w:val="20"/>
        </w:rPr>
        <w:t xml:space="preserve"> empresarios, socios </w:t>
      </w:r>
      <w:r w:rsidRPr="00A23351">
        <w:rPr>
          <w:bCs/>
          <w:sz w:val="20"/>
          <w:szCs w:val="20"/>
        </w:rPr>
        <w:t>colaboradores</w:t>
      </w:r>
      <w:r w:rsidRPr="00A23351">
        <w:rPr>
          <w:sz w:val="20"/>
          <w:szCs w:val="20"/>
        </w:rPr>
        <w:t>, cuyas características se describen en la Ley y el presente Reglamento;</w:t>
      </w:r>
    </w:p>
    <w:p w14:paraId="087AC79F" w14:textId="77777777" w:rsidR="000B0000" w:rsidRPr="00A23351" w:rsidRDefault="000B0000" w:rsidP="000B0000">
      <w:pPr>
        <w:pStyle w:val="Prrafodelista"/>
        <w:widowControl/>
        <w:tabs>
          <w:tab w:val="left" w:pos="1134"/>
          <w:tab w:val="left" w:pos="5785"/>
          <w:tab w:val="left" w:pos="7680"/>
        </w:tabs>
        <w:ind w:left="720" w:right="-19" w:firstLine="0"/>
        <w:rPr>
          <w:sz w:val="20"/>
          <w:szCs w:val="20"/>
        </w:rPr>
      </w:pPr>
    </w:p>
    <w:p w14:paraId="6948DED3" w14:textId="77777777" w:rsidR="00775FC7" w:rsidRPr="00A23351" w:rsidRDefault="00775FC7" w:rsidP="000B0000">
      <w:pPr>
        <w:pStyle w:val="Prrafodelista"/>
        <w:widowControl/>
        <w:numPr>
          <w:ilvl w:val="0"/>
          <w:numId w:val="14"/>
        </w:numPr>
        <w:tabs>
          <w:tab w:val="left" w:pos="1134"/>
          <w:tab w:val="left" w:pos="5785"/>
          <w:tab w:val="left" w:pos="7680"/>
        </w:tabs>
        <w:ind w:right="-19"/>
        <w:rPr>
          <w:sz w:val="20"/>
          <w:szCs w:val="20"/>
        </w:rPr>
      </w:pPr>
      <w:r w:rsidRPr="00A23351">
        <w:rPr>
          <w:b/>
          <w:sz w:val="20"/>
          <w:szCs w:val="20"/>
        </w:rPr>
        <w:t>CITNOVA</w:t>
      </w:r>
      <w:r w:rsidRPr="00A23351">
        <w:rPr>
          <w:sz w:val="20"/>
          <w:szCs w:val="20"/>
        </w:rPr>
        <w:t>: El Consejo de Ciencia, Tecnología e Innovación de Hidalgo;</w:t>
      </w:r>
    </w:p>
    <w:p w14:paraId="2B992A1B" w14:textId="77777777" w:rsidR="00775FC7" w:rsidRPr="00A23351" w:rsidRDefault="00775FC7" w:rsidP="00775FC7">
      <w:pPr>
        <w:pStyle w:val="Prrafodelista"/>
        <w:rPr>
          <w:b/>
          <w:spacing w:val="-3"/>
          <w:sz w:val="20"/>
          <w:szCs w:val="20"/>
        </w:rPr>
      </w:pPr>
    </w:p>
    <w:p w14:paraId="2DF12567" w14:textId="77777777" w:rsidR="009E6EE9" w:rsidRPr="00A23351" w:rsidRDefault="009E6EE9" w:rsidP="000B0000">
      <w:pPr>
        <w:pStyle w:val="Prrafodelista"/>
        <w:widowControl/>
        <w:numPr>
          <w:ilvl w:val="0"/>
          <w:numId w:val="14"/>
        </w:numPr>
        <w:tabs>
          <w:tab w:val="left" w:pos="1134"/>
          <w:tab w:val="left" w:pos="5785"/>
          <w:tab w:val="left" w:pos="7680"/>
        </w:tabs>
        <w:ind w:right="-19"/>
        <w:rPr>
          <w:sz w:val="20"/>
          <w:szCs w:val="20"/>
        </w:rPr>
      </w:pPr>
      <w:r w:rsidRPr="00A23351">
        <w:rPr>
          <w:b/>
          <w:spacing w:val="-3"/>
          <w:sz w:val="20"/>
          <w:szCs w:val="20"/>
        </w:rPr>
        <w:t>Comité Técnico</w:t>
      </w:r>
      <w:r w:rsidR="00530CAC" w:rsidRPr="00A23351">
        <w:rPr>
          <w:b/>
          <w:sz w:val="20"/>
          <w:szCs w:val="20"/>
        </w:rPr>
        <w:t>:</w:t>
      </w:r>
      <w:r w:rsidRPr="00A23351">
        <w:rPr>
          <w:b/>
          <w:sz w:val="20"/>
          <w:szCs w:val="20"/>
        </w:rPr>
        <w:t xml:space="preserve"> </w:t>
      </w:r>
      <w:r w:rsidRPr="00A23351">
        <w:rPr>
          <w:sz w:val="20"/>
          <w:szCs w:val="20"/>
        </w:rPr>
        <w:t xml:space="preserve">El órgano </w:t>
      </w:r>
      <w:r w:rsidR="00F608D2" w:rsidRPr="00A23351">
        <w:rPr>
          <w:sz w:val="20"/>
          <w:szCs w:val="20"/>
        </w:rPr>
        <w:t>regulador integrado por un cuerpo colegiado presidido</w:t>
      </w:r>
      <w:r w:rsidRPr="00A23351">
        <w:rPr>
          <w:sz w:val="20"/>
          <w:szCs w:val="20"/>
        </w:rPr>
        <w:t xml:space="preserve"> por </w:t>
      </w:r>
      <w:r w:rsidRPr="00A23351">
        <w:rPr>
          <w:spacing w:val="-3"/>
          <w:sz w:val="20"/>
          <w:szCs w:val="20"/>
        </w:rPr>
        <w:t xml:space="preserve">la </w:t>
      </w:r>
      <w:r w:rsidRPr="00A23351">
        <w:rPr>
          <w:sz w:val="20"/>
          <w:szCs w:val="20"/>
        </w:rPr>
        <w:t>Sec</w:t>
      </w:r>
      <w:r w:rsidR="00F608D2" w:rsidRPr="00A23351">
        <w:rPr>
          <w:sz w:val="20"/>
          <w:szCs w:val="20"/>
        </w:rPr>
        <w:t>retaría de Desarrollo Económico como</w:t>
      </w:r>
      <w:r w:rsidRPr="00A23351">
        <w:rPr>
          <w:spacing w:val="-4"/>
          <w:sz w:val="20"/>
          <w:szCs w:val="20"/>
        </w:rPr>
        <w:t xml:space="preserve"> </w:t>
      </w:r>
      <w:r w:rsidRPr="00A23351">
        <w:rPr>
          <w:sz w:val="20"/>
          <w:szCs w:val="20"/>
        </w:rPr>
        <w:t xml:space="preserve">responsable de determinar y aplicar los criterios de selección de proyectos o ideas </w:t>
      </w:r>
      <w:r w:rsidRPr="00A23351">
        <w:rPr>
          <w:spacing w:val="4"/>
          <w:sz w:val="20"/>
          <w:szCs w:val="20"/>
        </w:rPr>
        <w:t xml:space="preserve">de </w:t>
      </w:r>
      <w:r w:rsidRPr="00A23351">
        <w:rPr>
          <w:spacing w:val="-3"/>
          <w:sz w:val="20"/>
          <w:szCs w:val="20"/>
        </w:rPr>
        <w:t xml:space="preserve">negocio </w:t>
      </w:r>
      <w:r w:rsidRPr="00A23351">
        <w:rPr>
          <w:sz w:val="20"/>
          <w:szCs w:val="20"/>
        </w:rPr>
        <w:t xml:space="preserve">por </w:t>
      </w:r>
      <w:r w:rsidRPr="00A23351">
        <w:rPr>
          <w:spacing w:val="-3"/>
          <w:sz w:val="20"/>
          <w:szCs w:val="20"/>
        </w:rPr>
        <w:t xml:space="preserve">financiar, a través </w:t>
      </w:r>
      <w:r w:rsidRPr="00A23351">
        <w:rPr>
          <w:spacing w:val="4"/>
          <w:sz w:val="20"/>
          <w:szCs w:val="20"/>
        </w:rPr>
        <w:t xml:space="preserve">de </w:t>
      </w:r>
      <w:r w:rsidRPr="00A23351">
        <w:rPr>
          <w:sz w:val="20"/>
          <w:szCs w:val="20"/>
        </w:rPr>
        <w:t xml:space="preserve">los recursos del Fondo de Impulso y Promoción del Emprendimiento con </w:t>
      </w:r>
      <w:r w:rsidR="00F608D2" w:rsidRPr="00A23351">
        <w:rPr>
          <w:sz w:val="20"/>
          <w:szCs w:val="20"/>
        </w:rPr>
        <w:t xml:space="preserve">fines de lucro </w:t>
      </w:r>
      <w:r w:rsidRPr="00A23351">
        <w:rPr>
          <w:sz w:val="20"/>
          <w:szCs w:val="20"/>
        </w:rPr>
        <w:t>y de garantizar la transparencia del proceso de selección;</w:t>
      </w:r>
    </w:p>
    <w:p w14:paraId="1734A0DC" w14:textId="77777777" w:rsidR="000B0000" w:rsidRPr="00A23351" w:rsidRDefault="000B0000" w:rsidP="000B0000">
      <w:pPr>
        <w:widowControl/>
        <w:tabs>
          <w:tab w:val="left" w:pos="1134"/>
          <w:tab w:val="left" w:pos="5785"/>
          <w:tab w:val="left" w:pos="7680"/>
        </w:tabs>
        <w:ind w:right="-19"/>
        <w:rPr>
          <w:sz w:val="20"/>
          <w:szCs w:val="20"/>
        </w:rPr>
      </w:pPr>
    </w:p>
    <w:p w14:paraId="590BD37D" w14:textId="77777777" w:rsidR="00A234D2" w:rsidRPr="00A23351" w:rsidRDefault="009E6EE9" w:rsidP="000B0000">
      <w:pPr>
        <w:pStyle w:val="Prrafodelista"/>
        <w:widowControl/>
        <w:numPr>
          <w:ilvl w:val="0"/>
          <w:numId w:val="14"/>
        </w:numPr>
        <w:tabs>
          <w:tab w:val="left" w:pos="1134"/>
          <w:tab w:val="left" w:pos="5785"/>
          <w:tab w:val="left" w:pos="7680"/>
        </w:tabs>
        <w:ind w:right="-19"/>
        <w:rPr>
          <w:sz w:val="20"/>
          <w:szCs w:val="20"/>
        </w:rPr>
      </w:pPr>
      <w:r w:rsidRPr="00A23351">
        <w:rPr>
          <w:b/>
          <w:sz w:val="20"/>
          <w:szCs w:val="20"/>
        </w:rPr>
        <w:t xml:space="preserve">Cultura Emprendedora: </w:t>
      </w:r>
      <w:r w:rsidR="000D48FC" w:rsidRPr="00A23351">
        <w:rPr>
          <w:sz w:val="20"/>
          <w:szCs w:val="20"/>
        </w:rPr>
        <w:t>Las a</w:t>
      </w:r>
      <w:r w:rsidR="00865E64" w:rsidRPr="00A23351">
        <w:rPr>
          <w:sz w:val="20"/>
          <w:szCs w:val="20"/>
        </w:rPr>
        <w:t>cciones enfocadas a la implementación</w:t>
      </w:r>
      <w:r w:rsidR="000B6240" w:rsidRPr="00A23351">
        <w:rPr>
          <w:sz w:val="20"/>
          <w:szCs w:val="20"/>
        </w:rPr>
        <w:t xml:space="preserve"> de procesos de</w:t>
      </w:r>
      <w:r w:rsidR="00865E64" w:rsidRPr="00A23351">
        <w:rPr>
          <w:sz w:val="20"/>
          <w:szCs w:val="20"/>
        </w:rPr>
        <w:t xml:space="preserve"> </w:t>
      </w:r>
      <w:r w:rsidR="000B6240" w:rsidRPr="00A23351">
        <w:rPr>
          <w:sz w:val="20"/>
          <w:szCs w:val="20"/>
        </w:rPr>
        <w:t xml:space="preserve">emprendimiento desde una perspectiva de sustentabilidad </w:t>
      </w:r>
      <w:r w:rsidR="000D48FC" w:rsidRPr="00A23351">
        <w:rPr>
          <w:sz w:val="20"/>
          <w:szCs w:val="20"/>
        </w:rPr>
        <w:t xml:space="preserve">y sostenibilidad </w:t>
      </w:r>
      <w:r w:rsidR="000B6240" w:rsidRPr="00A23351">
        <w:rPr>
          <w:sz w:val="20"/>
          <w:szCs w:val="20"/>
        </w:rPr>
        <w:t xml:space="preserve">con enfoque regional que fomenten la creatividad, la innovación y la responsabilidad social orientadas a la generación de empresas y </w:t>
      </w:r>
      <w:r w:rsidR="00DD697B" w:rsidRPr="00A23351">
        <w:rPr>
          <w:sz w:val="20"/>
          <w:szCs w:val="20"/>
        </w:rPr>
        <w:t>a</w:t>
      </w:r>
      <w:r w:rsidR="000B6240" w:rsidRPr="00A23351">
        <w:rPr>
          <w:sz w:val="20"/>
          <w:szCs w:val="20"/>
        </w:rPr>
        <w:t>l incremento de la competitividad de las existentes</w:t>
      </w:r>
      <w:r w:rsidR="000B0000" w:rsidRPr="00A23351">
        <w:rPr>
          <w:sz w:val="20"/>
          <w:szCs w:val="20"/>
        </w:rPr>
        <w:t>;</w:t>
      </w:r>
      <w:r w:rsidR="000B6240" w:rsidRPr="00A23351">
        <w:rPr>
          <w:sz w:val="20"/>
          <w:szCs w:val="20"/>
        </w:rPr>
        <w:t xml:space="preserve"> </w:t>
      </w:r>
    </w:p>
    <w:p w14:paraId="35BD4BC3" w14:textId="77777777" w:rsidR="00A234D2" w:rsidRPr="00A23351" w:rsidRDefault="00A234D2" w:rsidP="000B0000">
      <w:pPr>
        <w:widowControl/>
        <w:tabs>
          <w:tab w:val="left" w:pos="1134"/>
          <w:tab w:val="left" w:pos="5785"/>
          <w:tab w:val="left" w:pos="7680"/>
        </w:tabs>
        <w:ind w:right="-19"/>
        <w:rPr>
          <w:sz w:val="20"/>
          <w:szCs w:val="20"/>
        </w:rPr>
      </w:pPr>
    </w:p>
    <w:p w14:paraId="3A103A27" w14:textId="77777777" w:rsidR="009E6EE9" w:rsidRPr="00A23351" w:rsidRDefault="009E6EE9" w:rsidP="000B0000">
      <w:pPr>
        <w:pStyle w:val="Prrafodelista"/>
        <w:widowControl/>
        <w:numPr>
          <w:ilvl w:val="0"/>
          <w:numId w:val="14"/>
        </w:numPr>
        <w:tabs>
          <w:tab w:val="left" w:pos="1134"/>
          <w:tab w:val="left" w:pos="5785"/>
          <w:tab w:val="left" w:pos="7680"/>
        </w:tabs>
        <w:ind w:right="-19"/>
        <w:rPr>
          <w:sz w:val="20"/>
          <w:szCs w:val="20"/>
        </w:rPr>
      </w:pPr>
      <w:r w:rsidRPr="00A23351">
        <w:rPr>
          <w:b/>
          <w:sz w:val="20"/>
          <w:szCs w:val="20"/>
        </w:rPr>
        <w:lastRenderedPageBreak/>
        <w:t>Emprendedor</w:t>
      </w:r>
      <w:r w:rsidR="00530CAC" w:rsidRPr="00A23351">
        <w:rPr>
          <w:b/>
          <w:sz w:val="20"/>
          <w:szCs w:val="20"/>
        </w:rPr>
        <w:t>:</w:t>
      </w:r>
      <w:r w:rsidRPr="00A23351">
        <w:rPr>
          <w:sz w:val="20"/>
          <w:szCs w:val="20"/>
        </w:rPr>
        <w:t xml:space="preserve"> </w:t>
      </w:r>
      <w:r w:rsidR="000D48FC" w:rsidRPr="00A23351">
        <w:rPr>
          <w:sz w:val="20"/>
          <w:szCs w:val="20"/>
        </w:rPr>
        <w:t>La</w:t>
      </w:r>
      <w:r w:rsidRPr="00A23351">
        <w:rPr>
          <w:sz w:val="20"/>
          <w:szCs w:val="20"/>
        </w:rPr>
        <w:t xml:space="preserve"> persona</w:t>
      </w:r>
      <w:r w:rsidR="000D48FC" w:rsidRPr="00A23351">
        <w:rPr>
          <w:sz w:val="20"/>
          <w:szCs w:val="20"/>
        </w:rPr>
        <w:t xml:space="preserve"> </w:t>
      </w:r>
      <w:r w:rsidRPr="00A23351">
        <w:rPr>
          <w:sz w:val="20"/>
          <w:szCs w:val="20"/>
        </w:rPr>
        <w:t>que identifica una oportunidad de negocio</w:t>
      </w:r>
      <w:r w:rsidR="00176D21" w:rsidRPr="00A23351">
        <w:rPr>
          <w:sz w:val="20"/>
          <w:szCs w:val="20"/>
        </w:rPr>
        <w:t xml:space="preserve"> o </w:t>
      </w:r>
      <w:r w:rsidRPr="00A23351">
        <w:rPr>
          <w:sz w:val="20"/>
          <w:szCs w:val="20"/>
        </w:rPr>
        <w:t>necesi</w:t>
      </w:r>
      <w:r w:rsidR="00B051BE" w:rsidRPr="00A23351">
        <w:rPr>
          <w:sz w:val="20"/>
          <w:szCs w:val="20"/>
        </w:rPr>
        <w:t>dad de un producto o servicio</w:t>
      </w:r>
      <w:r w:rsidRPr="00A23351">
        <w:rPr>
          <w:sz w:val="20"/>
          <w:szCs w:val="20"/>
        </w:rPr>
        <w:t xml:space="preserve"> y organiza los recursos necesarios para ponerl</w:t>
      </w:r>
      <w:r w:rsidR="00176D21" w:rsidRPr="00A23351">
        <w:rPr>
          <w:sz w:val="20"/>
          <w:szCs w:val="20"/>
        </w:rPr>
        <w:t>a</w:t>
      </w:r>
      <w:r w:rsidRPr="00A23351">
        <w:rPr>
          <w:sz w:val="20"/>
          <w:szCs w:val="20"/>
        </w:rPr>
        <w:t xml:space="preserve"> en marcha</w:t>
      </w:r>
      <w:r w:rsidR="00176D21" w:rsidRPr="00A23351">
        <w:rPr>
          <w:sz w:val="20"/>
          <w:szCs w:val="20"/>
        </w:rPr>
        <w:t>,</w:t>
      </w:r>
      <w:r w:rsidRPr="00A23351">
        <w:rPr>
          <w:sz w:val="20"/>
          <w:szCs w:val="20"/>
        </w:rPr>
        <w:t xml:space="preserve"> es convert</w:t>
      </w:r>
      <w:r w:rsidR="00176D21" w:rsidRPr="00A23351">
        <w:rPr>
          <w:sz w:val="20"/>
          <w:szCs w:val="20"/>
        </w:rPr>
        <w:t>ir</w:t>
      </w:r>
      <w:r w:rsidRPr="00A23351">
        <w:rPr>
          <w:sz w:val="20"/>
          <w:szCs w:val="20"/>
        </w:rPr>
        <w:t xml:space="preserve"> una idea en un proyecto concreto, ya sea una empresa o una organización social, que genera algún tipo de innovación y empleo; </w:t>
      </w:r>
    </w:p>
    <w:p w14:paraId="1B93BA7E" w14:textId="77777777" w:rsidR="000B0000" w:rsidRPr="00A23351" w:rsidRDefault="000B0000" w:rsidP="000B0000">
      <w:pPr>
        <w:widowControl/>
        <w:tabs>
          <w:tab w:val="left" w:pos="1134"/>
          <w:tab w:val="left" w:pos="5785"/>
          <w:tab w:val="left" w:pos="7680"/>
        </w:tabs>
        <w:ind w:right="-19"/>
        <w:rPr>
          <w:sz w:val="20"/>
          <w:szCs w:val="20"/>
        </w:rPr>
      </w:pPr>
    </w:p>
    <w:p w14:paraId="0D6642D4" w14:textId="77777777" w:rsidR="009E6EE9" w:rsidRPr="00A23351" w:rsidRDefault="009E6EE9" w:rsidP="000B0000">
      <w:pPr>
        <w:pStyle w:val="Prrafodelista"/>
        <w:widowControl/>
        <w:numPr>
          <w:ilvl w:val="0"/>
          <w:numId w:val="14"/>
        </w:numPr>
        <w:tabs>
          <w:tab w:val="left" w:pos="793"/>
        </w:tabs>
        <w:ind w:right="-19"/>
        <w:rPr>
          <w:sz w:val="20"/>
          <w:szCs w:val="20"/>
        </w:rPr>
      </w:pPr>
      <w:r w:rsidRPr="00A23351">
        <w:rPr>
          <w:b/>
          <w:sz w:val="20"/>
          <w:szCs w:val="20"/>
        </w:rPr>
        <w:t>Empresario</w:t>
      </w:r>
      <w:r w:rsidR="00530CAC" w:rsidRPr="00A23351">
        <w:rPr>
          <w:b/>
          <w:sz w:val="20"/>
          <w:szCs w:val="20"/>
        </w:rPr>
        <w:t>:</w:t>
      </w:r>
      <w:r w:rsidRPr="00A23351">
        <w:rPr>
          <w:b/>
          <w:sz w:val="20"/>
          <w:szCs w:val="20"/>
        </w:rPr>
        <w:t xml:space="preserve"> </w:t>
      </w:r>
      <w:r w:rsidR="00176D21" w:rsidRPr="00A23351">
        <w:rPr>
          <w:sz w:val="20"/>
          <w:szCs w:val="20"/>
        </w:rPr>
        <w:t>La</w:t>
      </w:r>
      <w:r w:rsidRPr="00A23351">
        <w:rPr>
          <w:spacing w:val="2"/>
          <w:sz w:val="20"/>
          <w:szCs w:val="20"/>
        </w:rPr>
        <w:t xml:space="preserve"> </w:t>
      </w:r>
      <w:r w:rsidRPr="00A23351">
        <w:rPr>
          <w:sz w:val="20"/>
          <w:szCs w:val="20"/>
        </w:rPr>
        <w:t xml:space="preserve">persona, que ejercita y desarrolla </w:t>
      </w:r>
      <w:r w:rsidRPr="00A23351">
        <w:rPr>
          <w:spacing w:val="-8"/>
          <w:sz w:val="20"/>
          <w:szCs w:val="20"/>
        </w:rPr>
        <w:t xml:space="preserve">una </w:t>
      </w:r>
      <w:r w:rsidRPr="00A23351">
        <w:rPr>
          <w:sz w:val="20"/>
          <w:szCs w:val="20"/>
        </w:rPr>
        <w:t>actividad empresarial, en nombre propio</w:t>
      </w:r>
      <w:r w:rsidR="00176D21" w:rsidRPr="00A23351">
        <w:rPr>
          <w:sz w:val="20"/>
          <w:szCs w:val="20"/>
        </w:rPr>
        <w:t>,</w:t>
      </w:r>
      <w:r w:rsidRPr="00A23351">
        <w:rPr>
          <w:sz w:val="20"/>
          <w:szCs w:val="20"/>
        </w:rPr>
        <w:t xml:space="preserve"> </w:t>
      </w:r>
      <w:r w:rsidRPr="00A23351">
        <w:rPr>
          <w:spacing w:val="-3"/>
          <w:sz w:val="20"/>
          <w:szCs w:val="20"/>
        </w:rPr>
        <w:t xml:space="preserve">adquiriendo la </w:t>
      </w:r>
      <w:r w:rsidRPr="00A23351">
        <w:rPr>
          <w:sz w:val="20"/>
          <w:szCs w:val="20"/>
        </w:rPr>
        <w:t xml:space="preserve">titularidad </w:t>
      </w:r>
      <w:r w:rsidRPr="00A23351">
        <w:rPr>
          <w:spacing w:val="4"/>
          <w:sz w:val="20"/>
          <w:szCs w:val="20"/>
        </w:rPr>
        <w:t xml:space="preserve">de </w:t>
      </w:r>
      <w:r w:rsidRPr="00A23351">
        <w:rPr>
          <w:sz w:val="20"/>
          <w:szCs w:val="20"/>
        </w:rPr>
        <w:t>l</w:t>
      </w:r>
      <w:r w:rsidR="00176D21" w:rsidRPr="00A23351">
        <w:rPr>
          <w:sz w:val="20"/>
          <w:szCs w:val="20"/>
        </w:rPr>
        <w:t>a</w:t>
      </w:r>
      <w:r w:rsidRPr="00A23351">
        <w:rPr>
          <w:sz w:val="20"/>
          <w:szCs w:val="20"/>
        </w:rPr>
        <w:t xml:space="preserve">s </w:t>
      </w:r>
      <w:r w:rsidR="00176D21" w:rsidRPr="00A23351">
        <w:rPr>
          <w:sz w:val="20"/>
          <w:szCs w:val="20"/>
        </w:rPr>
        <w:t xml:space="preserve">obligaciones y </w:t>
      </w:r>
      <w:r w:rsidRPr="00A23351">
        <w:rPr>
          <w:sz w:val="20"/>
          <w:szCs w:val="20"/>
        </w:rPr>
        <w:t xml:space="preserve">derechos </w:t>
      </w:r>
      <w:r w:rsidRPr="00A23351">
        <w:rPr>
          <w:spacing w:val="-4"/>
          <w:sz w:val="20"/>
          <w:szCs w:val="20"/>
        </w:rPr>
        <w:t xml:space="preserve">que </w:t>
      </w:r>
      <w:r w:rsidRPr="00A23351">
        <w:rPr>
          <w:spacing w:val="4"/>
          <w:sz w:val="20"/>
          <w:szCs w:val="20"/>
        </w:rPr>
        <w:t xml:space="preserve">se </w:t>
      </w:r>
      <w:r w:rsidRPr="00A23351">
        <w:rPr>
          <w:sz w:val="20"/>
          <w:szCs w:val="20"/>
        </w:rPr>
        <w:t xml:space="preserve">derivan de tal actividad, siendo organizada en </w:t>
      </w:r>
      <w:r w:rsidRPr="00A23351">
        <w:rPr>
          <w:spacing w:val="-5"/>
          <w:sz w:val="20"/>
          <w:szCs w:val="20"/>
        </w:rPr>
        <w:t xml:space="preserve">función </w:t>
      </w:r>
      <w:r w:rsidRPr="00A23351">
        <w:rPr>
          <w:sz w:val="20"/>
          <w:szCs w:val="20"/>
        </w:rPr>
        <w:t xml:space="preserve">de </w:t>
      </w:r>
      <w:r w:rsidRPr="00A23351">
        <w:rPr>
          <w:spacing w:val="-8"/>
          <w:sz w:val="20"/>
          <w:szCs w:val="20"/>
        </w:rPr>
        <w:t xml:space="preserve">una </w:t>
      </w:r>
      <w:r w:rsidRPr="00A23351">
        <w:rPr>
          <w:sz w:val="20"/>
          <w:szCs w:val="20"/>
        </w:rPr>
        <w:t xml:space="preserve">producción o </w:t>
      </w:r>
      <w:r w:rsidRPr="00A23351">
        <w:rPr>
          <w:spacing w:val="-6"/>
          <w:sz w:val="20"/>
          <w:szCs w:val="20"/>
        </w:rPr>
        <w:t xml:space="preserve">un </w:t>
      </w:r>
      <w:r w:rsidRPr="00A23351">
        <w:rPr>
          <w:sz w:val="20"/>
          <w:szCs w:val="20"/>
        </w:rPr>
        <w:t xml:space="preserve">intercambio de bienes y servicios </w:t>
      </w:r>
      <w:r w:rsidRPr="00A23351">
        <w:rPr>
          <w:spacing w:val="4"/>
          <w:sz w:val="20"/>
          <w:szCs w:val="20"/>
        </w:rPr>
        <w:t xml:space="preserve">en </w:t>
      </w:r>
      <w:r w:rsidRPr="00A23351">
        <w:rPr>
          <w:sz w:val="20"/>
          <w:szCs w:val="20"/>
        </w:rPr>
        <w:t>el mercado;</w:t>
      </w:r>
    </w:p>
    <w:p w14:paraId="271E6455" w14:textId="77777777" w:rsidR="000B0000" w:rsidRPr="00A23351" w:rsidRDefault="000B0000" w:rsidP="000B0000">
      <w:pPr>
        <w:widowControl/>
        <w:tabs>
          <w:tab w:val="left" w:pos="793"/>
        </w:tabs>
        <w:ind w:right="-19"/>
        <w:rPr>
          <w:sz w:val="20"/>
          <w:szCs w:val="20"/>
        </w:rPr>
      </w:pPr>
    </w:p>
    <w:p w14:paraId="53FBD5E3" w14:textId="77777777" w:rsidR="001404A7" w:rsidRPr="00A23351" w:rsidRDefault="00530CAC" w:rsidP="001404A7">
      <w:pPr>
        <w:pStyle w:val="Prrafodelista"/>
        <w:widowControl/>
        <w:numPr>
          <w:ilvl w:val="0"/>
          <w:numId w:val="14"/>
        </w:numPr>
        <w:tabs>
          <w:tab w:val="left" w:pos="793"/>
        </w:tabs>
        <w:ind w:right="-19"/>
        <w:rPr>
          <w:sz w:val="20"/>
          <w:szCs w:val="20"/>
        </w:rPr>
      </w:pPr>
      <w:r w:rsidRPr="00A23351">
        <w:rPr>
          <w:b/>
          <w:sz w:val="20"/>
          <w:szCs w:val="20"/>
        </w:rPr>
        <w:t>Financiamiento:</w:t>
      </w:r>
      <w:r w:rsidR="009E6EE9" w:rsidRPr="00A23351">
        <w:rPr>
          <w:b/>
          <w:sz w:val="20"/>
          <w:szCs w:val="20"/>
        </w:rPr>
        <w:t xml:space="preserve"> </w:t>
      </w:r>
      <w:r w:rsidR="001404A7" w:rsidRPr="00A23351">
        <w:rPr>
          <w:sz w:val="20"/>
          <w:szCs w:val="20"/>
        </w:rPr>
        <w:t>El conjunto de recursos monetarios públicos, ya sea federal o estatales, de particulares o mixtos que se destinaran a una actividad empresarial.</w:t>
      </w:r>
    </w:p>
    <w:p w14:paraId="7F494A77" w14:textId="77777777" w:rsidR="000B0000" w:rsidRPr="00A23351" w:rsidRDefault="000B0000" w:rsidP="001404A7">
      <w:pPr>
        <w:pStyle w:val="Prrafodelista"/>
        <w:tabs>
          <w:tab w:val="left" w:pos="793"/>
        </w:tabs>
        <w:ind w:left="720" w:right="-19" w:firstLine="0"/>
        <w:rPr>
          <w:b/>
          <w:sz w:val="20"/>
          <w:szCs w:val="20"/>
        </w:rPr>
      </w:pPr>
    </w:p>
    <w:p w14:paraId="39BAB1BD" w14:textId="77777777" w:rsidR="0005511F" w:rsidRPr="00A23351" w:rsidRDefault="001F4EB8" w:rsidP="0005511F">
      <w:pPr>
        <w:pStyle w:val="Prrafodelista"/>
        <w:widowControl/>
        <w:numPr>
          <w:ilvl w:val="0"/>
          <w:numId w:val="14"/>
        </w:numPr>
        <w:ind w:right="-19"/>
        <w:rPr>
          <w:sz w:val="20"/>
          <w:szCs w:val="20"/>
        </w:rPr>
      </w:pPr>
      <w:r w:rsidRPr="00A23351">
        <w:rPr>
          <w:b/>
          <w:sz w:val="20"/>
          <w:szCs w:val="20"/>
        </w:rPr>
        <w:t xml:space="preserve">Fondo: </w:t>
      </w:r>
      <w:r w:rsidRPr="00A23351">
        <w:rPr>
          <w:sz w:val="20"/>
          <w:szCs w:val="20"/>
        </w:rPr>
        <w:t xml:space="preserve">El </w:t>
      </w:r>
      <w:r w:rsidR="009E6EE9" w:rsidRPr="00A23351">
        <w:rPr>
          <w:sz w:val="20"/>
          <w:szCs w:val="20"/>
        </w:rPr>
        <w:t>Fondo de Impulso</w:t>
      </w:r>
      <w:r w:rsidR="00530CAC" w:rsidRPr="00A23351">
        <w:rPr>
          <w:sz w:val="20"/>
          <w:szCs w:val="20"/>
        </w:rPr>
        <w:t xml:space="preserve"> y Promoción del Emprendimiento</w:t>
      </w:r>
      <w:r w:rsidR="00211B21" w:rsidRPr="00A23351">
        <w:rPr>
          <w:sz w:val="20"/>
          <w:szCs w:val="20"/>
        </w:rPr>
        <w:t>; que se refiere al</w:t>
      </w:r>
      <w:r w:rsidR="004E5FCA" w:rsidRPr="00A23351">
        <w:rPr>
          <w:sz w:val="20"/>
          <w:szCs w:val="20"/>
        </w:rPr>
        <w:t xml:space="preserve"> </w:t>
      </w:r>
      <w:r w:rsidR="009E6EE9" w:rsidRPr="00A23351">
        <w:rPr>
          <w:sz w:val="20"/>
          <w:szCs w:val="20"/>
        </w:rPr>
        <w:t xml:space="preserve">monto de recursos </w:t>
      </w:r>
      <w:r w:rsidR="00B630B2" w:rsidRPr="00A23351">
        <w:rPr>
          <w:sz w:val="20"/>
          <w:szCs w:val="20"/>
        </w:rPr>
        <w:t xml:space="preserve">para el apoyo a proyectos de emprendimiento sujetos a los </w:t>
      </w:r>
      <w:r w:rsidR="009E6EE9" w:rsidRPr="00A23351">
        <w:rPr>
          <w:sz w:val="20"/>
          <w:szCs w:val="20"/>
        </w:rPr>
        <w:t>términos de Ley provenientes de los recursos que le ingresen en el e</w:t>
      </w:r>
      <w:r w:rsidR="004E5FCA" w:rsidRPr="00A23351">
        <w:rPr>
          <w:sz w:val="20"/>
          <w:szCs w:val="20"/>
        </w:rPr>
        <w:t xml:space="preserve">jercicio fiscal </w:t>
      </w:r>
      <w:r w:rsidR="0071569C" w:rsidRPr="00A23351">
        <w:rPr>
          <w:sz w:val="20"/>
          <w:szCs w:val="20"/>
        </w:rPr>
        <w:t>correspondiente,</w:t>
      </w:r>
      <w:r w:rsidR="004E5FCA" w:rsidRPr="00A23351">
        <w:rPr>
          <w:sz w:val="20"/>
          <w:szCs w:val="20"/>
        </w:rPr>
        <w:t xml:space="preserve"> así como los mecanismos de ejercicio </w:t>
      </w:r>
      <w:r w:rsidR="009E6EE9" w:rsidRPr="00A23351">
        <w:rPr>
          <w:sz w:val="20"/>
          <w:szCs w:val="20"/>
        </w:rPr>
        <w:t xml:space="preserve">en </w:t>
      </w:r>
      <w:r w:rsidR="009E6EE9" w:rsidRPr="00A23351">
        <w:rPr>
          <w:spacing w:val="-4"/>
          <w:sz w:val="20"/>
          <w:szCs w:val="20"/>
        </w:rPr>
        <w:t xml:space="preserve">cumplimiento </w:t>
      </w:r>
      <w:r w:rsidR="009E6EE9" w:rsidRPr="00A23351">
        <w:rPr>
          <w:sz w:val="20"/>
          <w:szCs w:val="20"/>
        </w:rPr>
        <w:t xml:space="preserve">a </w:t>
      </w:r>
      <w:r w:rsidR="009E6EE9" w:rsidRPr="00A23351">
        <w:rPr>
          <w:spacing w:val="2"/>
          <w:sz w:val="20"/>
          <w:szCs w:val="20"/>
        </w:rPr>
        <w:t xml:space="preserve">lo </w:t>
      </w:r>
      <w:r w:rsidR="004E5FCA" w:rsidRPr="00A23351">
        <w:rPr>
          <w:sz w:val="20"/>
          <w:szCs w:val="20"/>
        </w:rPr>
        <w:t xml:space="preserve">dispuesto </w:t>
      </w:r>
      <w:r w:rsidR="009E6EE9" w:rsidRPr="00A23351">
        <w:rPr>
          <w:sz w:val="20"/>
          <w:szCs w:val="20"/>
        </w:rPr>
        <w:t xml:space="preserve">en </w:t>
      </w:r>
      <w:r w:rsidR="004E5FCA" w:rsidRPr="00A23351">
        <w:rPr>
          <w:spacing w:val="4"/>
          <w:sz w:val="20"/>
          <w:szCs w:val="20"/>
        </w:rPr>
        <w:t>la nor</w:t>
      </w:r>
      <w:r w:rsidR="000B0000" w:rsidRPr="00A23351">
        <w:rPr>
          <w:spacing w:val="4"/>
          <w:sz w:val="20"/>
          <w:szCs w:val="20"/>
        </w:rPr>
        <w:t>matividad vigente en la materia;</w:t>
      </w:r>
    </w:p>
    <w:p w14:paraId="4A4178E6" w14:textId="77777777" w:rsidR="0005511F" w:rsidRPr="00A23351" w:rsidRDefault="0005511F" w:rsidP="0005511F">
      <w:pPr>
        <w:pStyle w:val="Prrafodelista"/>
        <w:rPr>
          <w:b/>
          <w:sz w:val="20"/>
          <w:szCs w:val="20"/>
        </w:rPr>
      </w:pPr>
    </w:p>
    <w:p w14:paraId="4CC7F635" w14:textId="77777777" w:rsidR="000B0000" w:rsidRPr="00A23351" w:rsidRDefault="0005511F" w:rsidP="0005511F">
      <w:pPr>
        <w:pStyle w:val="Prrafodelista"/>
        <w:widowControl/>
        <w:numPr>
          <w:ilvl w:val="0"/>
          <w:numId w:val="14"/>
        </w:numPr>
        <w:ind w:right="-19"/>
        <w:rPr>
          <w:sz w:val="20"/>
          <w:szCs w:val="20"/>
        </w:rPr>
      </w:pPr>
      <w:r w:rsidRPr="00A23351">
        <w:rPr>
          <w:b/>
          <w:sz w:val="20"/>
          <w:szCs w:val="20"/>
        </w:rPr>
        <w:t>ICATHI</w:t>
      </w:r>
      <w:r w:rsidRPr="00A23351">
        <w:rPr>
          <w:sz w:val="20"/>
          <w:szCs w:val="20"/>
        </w:rPr>
        <w:t>: El</w:t>
      </w:r>
      <w:r w:rsidRPr="00A23351">
        <w:rPr>
          <w:b/>
          <w:sz w:val="20"/>
          <w:szCs w:val="20"/>
        </w:rPr>
        <w:t xml:space="preserve"> </w:t>
      </w:r>
      <w:r w:rsidRPr="00A23351">
        <w:rPr>
          <w:sz w:val="20"/>
          <w:szCs w:val="20"/>
        </w:rPr>
        <w:t>Instituto de Capacitación para el Trabajo del Estado de Hidalgo</w:t>
      </w:r>
      <w:r w:rsidRPr="00A23351">
        <w:rPr>
          <w:b/>
          <w:sz w:val="20"/>
          <w:szCs w:val="20"/>
        </w:rPr>
        <w:t>;</w:t>
      </w:r>
    </w:p>
    <w:p w14:paraId="2E3D2340" w14:textId="77777777" w:rsidR="0005511F" w:rsidRPr="00A23351" w:rsidRDefault="0005511F" w:rsidP="0005511F">
      <w:pPr>
        <w:widowControl/>
        <w:ind w:right="-19"/>
        <w:rPr>
          <w:sz w:val="20"/>
          <w:szCs w:val="20"/>
        </w:rPr>
      </w:pPr>
    </w:p>
    <w:p w14:paraId="67CBEBC9" w14:textId="7F242131" w:rsidR="003750A0" w:rsidRPr="00A23351" w:rsidRDefault="009E6EE9" w:rsidP="003750A0">
      <w:pPr>
        <w:pStyle w:val="Prrafodelista"/>
        <w:numPr>
          <w:ilvl w:val="0"/>
          <w:numId w:val="14"/>
        </w:numPr>
        <w:rPr>
          <w:sz w:val="20"/>
          <w:szCs w:val="20"/>
        </w:rPr>
      </w:pPr>
      <w:r w:rsidRPr="00A23351">
        <w:rPr>
          <w:b/>
          <w:sz w:val="20"/>
          <w:szCs w:val="20"/>
        </w:rPr>
        <w:t xml:space="preserve">IHCE: </w:t>
      </w:r>
      <w:r w:rsidR="00211B21" w:rsidRPr="00A23351">
        <w:rPr>
          <w:sz w:val="20"/>
          <w:szCs w:val="20"/>
        </w:rPr>
        <w:t>El</w:t>
      </w:r>
      <w:r w:rsidR="00211B21" w:rsidRPr="00A23351">
        <w:rPr>
          <w:b/>
          <w:sz w:val="20"/>
          <w:szCs w:val="20"/>
        </w:rPr>
        <w:t xml:space="preserve"> </w:t>
      </w:r>
      <w:r w:rsidRPr="00A23351">
        <w:rPr>
          <w:sz w:val="20"/>
          <w:szCs w:val="20"/>
        </w:rPr>
        <w:t>Instituto Hidalguense de Competitividad Empresarial</w:t>
      </w:r>
      <w:r w:rsidRPr="00A23351">
        <w:rPr>
          <w:spacing w:val="-4"/>
          <w:sz w:val="20"/>
          <w:szCs w:val="20"/>
        </w:rPr>
        <w:t xml:space="preserve">; </w:t>
      </w:r>
    </w:p>
    <w:p w14:paraId="1CB5C257" w14:textId="77777777" w:rsidR="003750A0" w:rsidRPr="00A23351" w:rsidRDefault="003750A0" w:rsidP="003750A0">
      <w:pPr>
        <w:pStyle w:val="Prrafodelista"/>
        <w:rPr>
          <w:sz w:val="20"/>
          <w:szCs w:val="20"/>
        </w:rPr>
      </w:pPr>
    </w:p>
    <w:p w14:paraId="134D6F5B" w14:textId="1CC963F7" w:rsidR="003750A0" w:rsidRPr="00A23351" w:rsidRDefault="003750A0" w:rsidP="003750A0">
      <w:pPr>
        <w:pStyle w:val="Prrafodelista"/>
        <w:numPr>
          <w:ilvl w:val="0"/>
          <w:numId w:val="14"/>
        </w:numPr>
        <w:rPr>
          <w:sz w:val="20"/>
          <w:szCs w:val="20"/>
        </w:rPr>
      </w:pPr>
      <w:r w:rsidRPr="00A23351">
        <w:rPr>
          <w:b/>
          <w:bCs/>
          <w:sz w:val="20"/>
          <w:szCs w:val="20"/>
        </w:rPr>
        <w:t>IHJ:</w:t>
      </w:r>
      <w:r w:rsidRPr="00A23351">
        <w:rPr>
          <w:sz w:val="20"/>
          <w:szCs w:val="20"/>
        </w:rPr>
        <w:t xml:space="preserve"> Instituto Hidalguense de la Juventud.</w:t>
      </w:r>
    </w:p>
    <w:p w14:paraId="53051BF4" w14:textId="77777777" w:rsidR="003750A0" w:rsidRPr="00A23351" w:rsidRDefault="003750A0" w:rsidP="003750A0">
      <w:pPr>
        <w:pStyle w:val="Prrafodelista"/>
        <w:rPr>
          <w:sz w:val="20"/>
          <w:szCs w:val="20"/>
        </w:rPr>
      </w:pPr>
    </w:p>
    <w:p w14:paraId="02E2D4A9" w14:textId="301A4C7B" w:rsidR="003750A0" w:rsidRPr="00A23351" w:rsidRDefault="003750A0" w:rsidP="003750A0">
      <w:pPr>
        <w:pStyle w:val="Prrafodelista"/>
        <w:numPr>
          <w:ilvl w:val="0"/>
          <w:numId w:val="14"/>
        </w:numPr>
        <w:rPr>
          <w:sz w:val="20"/>
          <w:szCs w:val="20"/>
        </w:rPr>
      </w:pPr>
      <w:r w:rsidRPr="00A23351">
        <w:rPr>
          <w:b/>
          <w:bCs/>
          <w:sz w:val="20"/>
          <w:szCs w:val="20"/>
        </w:rPr>
        <w:t>IHM:</w:t>
      </w:r>
      <w:r w:rsidRPr="00A23351">
        <w:rPr>
          <w:sz w:val="20"/>
          <w:szCs w:val="20"/>
        </w:rPr>
        <w:t xml:space="preserve"> Instituto Hidalguense de las Mujeres</w:t>
      </w:r>
    </w:p>
    <w:p w14:paraId="52A4453F" w14:textId="77777777" w:rsidR="00211B21" w:rsidRPr="00A23351" w:rsidRDefault="00211B21" w:rsidP="00211B21">
      <w:pPr>
        <w:pStyle w:val="Prrafodelista"/>
        <w:rPr>
          <w:sz w:val="20"/>
          <w:szCs w:val="20"/>
        </w:rPr>
      </w:pPr>
    </w:p>
    <w:p w14:paraId="03015955" w14:textId="77777777" w:rsidR="00211B21" w:rsidRPr="00A23351" w:rsidRDefault="0005511F" w:rsidP="000B0000">
      <w:pPr>
        <w:pStyle w:val="Prrafodelista"/>
        <w:numPr>
          <w:ilvl w:val="0"/>
          <w:numId w:val="14"/>
        </w:numPr>
        <w:rPr>
          <w:b/>
          <w:sz w:val="20"/>
          <w:szCs w:val="20"/>
        </w:rPr>
      </w:pPr>
      <w:r w:rsidRPr="00A23351">
        <w:rPr>
          <w:b/>
          <w:sz w:val="20"/>
          <w:szCs w:val="20"/>
        </w:rPr>
        <w:t>De</w:t>
      </w:r>
      <w:r w:rsidR="00211B21" w:rsidRPr="00A23351">
        <w:rPr>
          <w:b/>
          <w:sz w:val="20"/>
          <w:szCs w:val="20"/>
        </w:rPr>
        <w:t>rogado.</w:t>
      </w:r>
    </w:p>
    <w:p w14:paraId="65CCC461" w14:textId="77777777" w:rsidR="00A43D79" w:rsidRPr="00A23351" w:rsidRDefault="00A43D79" w:rsidP="00A43D79">
      <w:pPr>
        <w:widowControl/>
        <w:ind w:right="-19"/>
        <w:rPr>
          <w:spacing w:val="-3"/>
          <w:sz w:val="20"/>
          <w:szCs w:val="20"/>
        </w:rPr>
      </w:pPr>
    </w:p>
    <w:p w14:paraId="7B96A769" w14:textId="77777777" w:rsidR="00211B21" w:rsidRPr="00A23351" w:rsidRDefault="00530CAC" w:rsidP="0041379A">
      <w:pPr>
        <w:pStyle w:val="Prrafodelista"/>
        <w:widowControl/>
        <w:numPr>
          <w:ilvl w:val="0"/>
          <w:numId w:val="14"/>
        </w:numPr>
        <w:ind w:right="-19"/>
        <w:rPr>
          <w:spacing w:val="-3"/>
          <w:sz w:val="20"/>
          <w:szCs w:val="20"/>
        </w:rPr>
      </w:pPr>
      <w:r w:rsidRPr="00A23351">
        <w:rPr>
          <w:b/>
          <w:sz w:val="20"/>
          <w:szCs w:val="20"/>
        </w:rPr>
        <w:t>Incubadora de Empresas:</w:t>
      </w:r>
      <w:r w:rsidR="00211B21" w:rsidRPr="00A23351">
        <w:rPr>
          <w:sz w:val="20"/>
          <w:szCs w:val="20"/>
        </w:rPr>
        <w:t xml:space="preserve"> La Instancia privada o pública, generalmente especializada en un sector económico, que evalúa la viabilidad técnica, financiera y de mercado de proyectos empresariales, además de proporcionar servicios integrales de asesoría legal, administrativa, operativa y en financiamiento. Facilitando en algunos casos uso de espacio físico y equipo;</w:t>
      </w:r>
    </w:p>
    <w:p w14:paraId="5DA166BF" w14:textId="77777777" w:rsidR="00A234D2" w:rsidRPr="00A23351" w:rsidRDefault="00A234D2" w:rsidP="00BE0ABB">
      <w:pPr>
        <w:rPr>
          <w:b/>
          <w:sz w:val="20"/>
          <w:szCs w:val="20"/>
        </w:rPr>
      </w:pPr>
    </w:p>
    <w:p w14:paraId="3F94129C" w14:textId="6BDA2A43" w:rsidR="00BE23D5" w:rsidRPr="00A23351" w:rsidRDefault="00A43D79" w:rsidP="00C44B76">
      <w:pPr>
        <w:pStyle w:val="Prrafodelista"/>
        <w:widowControl/>
        <w:numPr>
          <w:ilvl w:val="0"/>
          <w:numId w:val="14"/>
        </w:numPr>
        <w:ind w:right="-19"/>
        <w:rPr>
          <w:spacing w:val="-3"/>
          <w:sz w:val="20"/>
          <w:szCs w:val="20"/>
        </w:rPr>
      </w:pPr>
      <w:r w:rsidRPr="00A23351">
        <w:rPr>
          <w:b/>
          <w:sz w:val="20"/>
          <w:szCs w:val="20"/>
        </w:rPr>
        <w:t>Innovación Empresarial:</w:t>
      </w:r>
      <w:r w:rsidRPr="00A23351">
        <w:rPr>
          <w:sz w:val="20"/>
          <w:szCs w:val="20"/>
        </w:rPr>
        <w:t xml:space="preserve"> </w:t>
      </w:r>
      <w:r w:rsidR="00D43305" w:rsidRPr="00A23351">
        <w:rPr>
          <w:sz w:val="20"/>
          <w:szCs w:val="20"/>
        </w:rPr>
        <w:t xml:space="preserve">El </w:t>
      </w:r>
      <w:r w:rsidR="00695502" w:rsidRPr="00A23351">
        <w:rPr>
          <w:sz w:val="20"/>
          <w:szCs w:val="20"/>
        </w:rPr>
        <w:t xml:space="preserve">proceso </w:t>
      </w:r>
      <w:r w:rsidRPr="00A23351">
        <w:rPr>
          <w:sz w:val="20"/>
          <w:szCs w:val="20"/>
        </w:rPr>
        <w:t>permanente</w:t>
      </w:r>
      <w:r w:rsidR="00186F10" w:rsidRPr="00A23351">
        <w:rPr>
          <w:sz w:val="20"/>
          <w:szCs w:val="20"/>
        </w:rPr>
        <w:t xml:space="preserve"> en la empresa</w:t>
      </w:r>
      <w:r w:rsidRPr="00A23351">
        <w:rPr>
          <w:sz w:val="20"/>
          <w:szCs w:val="20"/>
        </w:rPr>
        <w:t xml:space="preserve"> que incorpora</w:t>
      </w:r>
      <w:r w:rsidR="00002655" w:rsidRPr="00A23351">
        <w:rPr>
          <w:sz w:val="20"/>
          <w:szCs w:val="20"/>
        </w:rPr>
        <w:t xml:space="preserve"> el diseño y gestión de proyectos innovadores para</w:t>
      </w:r>
      <w:r w:rsidRPr="00A23351">
        <w:rPr>
          <w:sz w:val="20"/>
          <w:szCs w:val="20"/>
        </w:rPr>
        <w:t xml:space="preserve"> la introducción en el mercado de un nuevo </w:t>
      </w:r>
      <w:r w:rsidR="00186F10" w:rsidRPr="00A23351">
        <w:rPr>
          <w:sz w:val="20"/>
          <w:szCs w:val="20"/>
        </w:rPr>
        <w:t xml:space="preserve">servicio, bien, </w:t>
      </w:r>
      <w:r w:rsidRPr="00A23351">
        <w:rPr>
          <w:sz w:val="20"/>
          <w:szCs w:val="20"/>
        </w:rPr>
        <w:t>producto</w:t>
      </w:r>
      <w:r w:rsidR="00186F10" w:rsidRPr="00A23351">
        <w:rPr>
          <w:sz w:val="20"/>
          <w:szCs w:val="20"/>
        </w:rPr>
        <w:t xml:space="preserve"> o proceso de trasformación, prevé nuevos método de comercialización o nuevos métodos organizativos que </w:t>
      </w:r>
      <w:r w:rsidR="00A234D2" w:rsidRPr="00A23351">
        <w:rPr>
          <w:sz w:val="20"/>
          <w:szCs w:val="20"/>
        </w:rPr>
        <w:t>aporten</w:t>
      </w:r>
      <w:r w:rsidRPr="00A23351">
        <w:rPr>
          <w:sz w:val="20"/>
          <w:szCs w:val="20"/>
        </w:rPr>
        <w:t xml:space="preserve"> elementos diferenciadores con los existentes hasta ese momento, </w:t>
      </w:r>
      <w:r w:rsidR="00186F10" w:rsidRPr="00A23351">
        <w:rPr>
          <w:sz w:val="20"/>
          <w:szCs w:val="20"/>
        </w:rPr>
        <w:t>integra el impulso</w:t>
      </w:r>
      <w:r w:rsidR="00002655" w:rsidRPr="00A23351">
        <w:rPr>
          <w:sz w:val="20"/>
          <w:szCs w:val="20"/>
        </w:rPr>
        <w:t xml:space="preserve"> acciones orientadas a la </w:t>
      </w:r>
      <w:r w:rsidRPr="00A23351">
        <w:rPr>
          <w:sz w:val="20"/>
          <w:szCs w:val="20"/>
        </w:rPr>
        <w:t xml:space="preserve">apertura </w:t>
      </w:r>
      <w:r w:rsidR="00002655" w:rsidRPr="00A23351">
        <w:rPr>
          <w:sz w:val="20"/>
          <w:szCs w:val="20"/>
        </w:rPr>
        <w:t>de</w:t>
      </w:r>
      <w:r w:rsidRPr="00A23351">
        <w:rPr>
          <w:sz w:val="20"/>
          <w:szCs w:val="20"/>
        </w:rPr>
        <w:t xml:space="preserve"> nuevo</w:t>
      </w:r>
      <w:r w:rsidR="00186F10" w:rsidRPr="00A23351">
        <w:rPr>
          <w:sz w:val="20"/>
          <w:szCs w:val="20"/>
        </w:rPr>
        <w:t>s</w:t>
      </w:r>
      <w:r w:rsidRPr="00A23351">
        <w:rPr>
          <w:sz w:val="20"/>
          <w:szCs w:val="20"/>
        </w:rPr>
        <w:t xml:space="preserve"> mercado</w:t>
      </w:r>
      <w:r w:rsidR="00186F10" w:rsidRPr="00A23351">
        <w:rPr>
          <w:sz w:val="20"/>
          <w:szCs w:val="20"/>
        </w:rPr>
        <w:t>s</w:t>
      </w:r>
      <w:r w:rsidRPr="00A23351">
        <w:rPr>
          <w:sz w:val="20"/>
          <w:szCs w:val="20"/>
        </w:rPr>
        <w:t xml:space="preserve"> en un país o región y/o el descubrimiento de una nueva fuente de suministro de materias primas o productos intermedios. </w:t>
      </w:r>
    </w:p>
    <w:p w14:paraId="50995812" w14:textId="77777777" w:rsidR="00C44B76" w:rsidRPr="00A23351" w:rsidRDefault="00C44B76" w:rsidP="00C44B76">
      <w:pPr>
        <w:pStyle w:val="Prrafodelista"/>
        <w:rPr>
          <w:spacing w:val="-3"/>
          <w:sz w:val="20"/>
          <w:szCs w:val="20"/>
        </w:rPr>
      </w:pPr>
    </w:p>
    <w:p w14:paraId="7594F9EB" w14:textId="77777777" w:rsidR="00C44B76" w:rsidRPr="00A23351" w:rsidRDefault="00C44B76" w:rsidP="00C44B76">
      <w:pPr>
        <w:pStyle w:val="Prrafodelista"/>
        <w:widowControl/>
        <w:numPr>
          <w:ilvl w:val="0"/>
          <w:numId w:val="14"/>
        </w:numPr>
        <w:ind w:right="-19"/>
        <w:rPr>
          <w:spacing w:val="-3"/>
          <w:sz w:val="20"/>
          <w:szCs w:val="20"/>
        </w:rPr>
      </w:pPr>
      <w:r w:rsidRPr="00A23351">
        <w:rPr>
          <w:b/>
          <w:spacing w:val="-3"/>
          <w:sz w:val="20"/>
          <w:szCs w:val="20"/>
        </w:rPr>
        <w:t xml:space="preserve">Instituciones de Educación: </w:t>
      </w:r>
      <w:r w:rsidRPr="00A23351">
        <w:rPr>
          <w:spacing w:val="-3"/>
          <w:sz w:val="20"/>
          <w:szCs w:val="20"/>
        </w:rPr>
        <w:t>Las instituciones de los tipos de educación básica, Media Superior y Superior establecidas en el Estado de Hidalgo;</w:t>
      </w:r>
    </w:p>
    <w:p w14:paraId="73C7BC8D" w14:textId="77777777" w:rsidR="00C44B76" w:rsidRPr="00A23351" w:rsidRDefault="00C44B76" w:rsidP="00C44B76">
      <w:pPr>
        <w:pStyle w:val="Prrafodelista"/>
        <w:widowControl/>
        <w:ind w:left="720" w:right="-19" w:firstLine="0"/>
        <w:rPr>
          <w:spacing w:val="-3"/>
          <w:sz w:val="20"/>
          <w:szCs w:val="20"/>
        </w:rPr>
      </w:pPr>
    </w:p>
    <w:p w14:paraId="2E9ABE85" w14:textId="77777777" w:rsidR="000B0000" w:rsidRPr="00A23351" w:rsidRDefault="00BE23D5" w:rsidP="00BE23D5">
      <w:pPr>
        <w:pStyle w:val="Prrafodelista"/>
        <w:widowControl/>
        <w:numPr>
          <w:ilvl w:val="0"/>
          <w:numId w:val="14"/>
        </w:numPr>
        <w:ind w:right="-19"/>
        <w:rPr>
          <w:spacing w:val="-3"/>
          <w:sz w:val="20"/>
          <w:szCs w:val="20"/>
        </w:rPr>
      </w:pPr>
      <w:r w:rsidRPr="00A23351">
        <w:rPr>
          <w:b/>
          <w:sz w:val="20"/>
          <w:szCs w:val="20"/>
        </w:rPr>
        <w:t>Socio colaborador:</w:t>
      </w:r>
      <w:r w:rsidRPr="00A23351">
        <w:rPr>
          <w:sz w:val="20"/>
          <w:szCs w:val="20"/>
        </w:rPr>
        <w:t xml:space="preserve"> Persona física o jurídica, pública o privada que, sin llevar a cabo la actividad principal, colabora en la consecución del objetivo principal del proyecto emprendedor, disponiendo de recursos humanos, tecnológicos y/o infraestructura;</w:t>
      </w:r>
    </w:p>
    <w:p w14:paraId="018BB19D" w14:textId="77777777" w:rsidR="00BE23D5" w:rsidRPr="00A23351" w:rsidRDefault="00BE23D5" w:rsidP="00BE23D5">
      <w:pPr>
        <w:widowControl/>
        <w:ind w:right="-19"/>
        <w:rPr>
          <w:spacing w:val="-3"/>
          <w:sz w:val="20"/>
          <w:szCs w:val="20"/>
        </w:rPr>
      </w:pPr>
    </w:p>
    <w:p w14:paraId="67297779" w14:textId="77777777" w:rsidR="009E6EE9" w:rsidRPr="00A23351" w:rsidRDefault="009E6EE9" w:rsidP="000B0000">
      <w:pPr>
        <w:pStyle w:val="Prrafodelista"/>
        <w:widowControl/>
        <w:numPr>
          <w:ilvl w:val="0"/>
          <w:numId w:val="14"/>
        </w:numPr>
        <w:tabs>
          <w:tab w:val="left" w:pos="793"/>
          <w:tab w:val="left" w:pos="794"/>
        </w:tabs>
        <w:ind w:right="-19"/>
        <w:rPr>
          <w:sz w:val="20"/>
          <w:szCs w:val="20"/>
        </w:rPr>
      </w:pPr>
      <w:r w:rsidRPr="00A23351">
        <w:rPr>
          <w:b/>
          <w:sz w:val="20"/>
          <w:szCs w:val="20"/>
        </w:rPr>
        <w:t xml:space="preserve">Ley: </w:t>
      </w:r>
      <w:r w:rsidR="005A4A02" w:rsidRPr="00A23351">
        <w:rPr>
          <w:sz w:val="20"/>
          <w:szCs w:val="20"/>
        </w:rPr>
        <w:t>L</w:t>
      </w:r>
      <w:r w:rsidRPr="00A23351">
        <w:rPr>
          <w:spacing w:val="-3"/>
          <w:sz w:val="20"/>
          <w:szCs w:val="20"/>
        </w:rPr>
        <w:t xml:space="preserve">a </w:t>
      </w:r>
      <w:r w:rsidRPr="00A23351">
        <w:rPr>
          <w:sz w:val="20"/>
          <w:szCs w:val="20"/>
        </w:rPr>
        <w:t>Ley de Fomento y Promoción al Emprendimiento del Estado de Hidalgo;</w:t>
      </w:r>
    </w:p>
    <w:p w14:paraId="3CD959F0" w14:textId="77777777" w:rsidR="000B0000" w:rsidRPr="00A23351" w:rsidRDefault="000B0000" w:rsidP="000B0000">
      <w:pPr>
        <w:widowControl/>
        <w:tabs>
          <w:tab w:val="left" w:pos="793"/>
          <w:tab w:val="left" w:pos="794"/>
        </w:tabs>
        <w:ind w:right="-19"/>
        <w:rPr>
          <w:sz w:val="20"/>
          <w:szCs w:val="20"/>
        </w:rPr>
      </w:pPr>
    </w:p>
    <w:p w14:paraId="795C3097" w14:textId="77777777" w:rsidR="009E6EE9" w:rsidRPr="00A23351" w:rsidRDefault="00530CAC" w:rsidP="000B0000">
      <w:pPr>
        <w:pStyle w:val="Prrafodelista"/>
        <w:widowControl/>
        <w:numPr>
          <w:ilvl w:val="0"/>
          <w:numId w:val="14"/>
        </w:numPr>
        <w:ind w:right="119"/>
        <w:rPr>
          <w:b/>
          <w:sz w:val="20"/>
          <w:szCs w:val="20"/>
        </w:rPr>
      </w:pPr>
      <w:r w:rsidRPr="00A23351">
        <w:rPr>
          <w:b/>
          <w:sz w:val="20"/>
          <w:szCs w:val="20"/>
        </w:rPr>
        <w:t>M</w:t>
      </w:r>
      <w:r w:rsidR="004E7F0F" w:rsidRPr="00A23351">
        <w:rPr>
          <w:b/>
          <w:sz w:val="20"/>
          <w:szCs w:val="20"/>
        </w:rPr>
        <w:t>i</w:t>
      </w:r>
      <w:r w:rsidRPr="00A23351">
        <w:rPr>
          <w:b/>
          <w:sz w:val="20"/>
          <w:szCs w:val="20"/>
        </w:rPr>
        <w:t>P</w:t>
      </w:r>
      <w:r w:rsidR="004E7F0F" w:rsidRPr="00A23351">
        <w:rPr>
          <w:b/>
          <w:sz w:val="20"/>
          <w:szCs w:val="20"/>
        </w:rPr>
        <w:t>y</w:t>
      </w:r>
      <w:r w:rsidRPr="00A23351">
        <w:rPr>
          <w:b/>
          <w:sz w:val="20"/>
          <w:szCs w:val="20"/>
        </w:rPr>
        <w:t>ME</w:t>
      </w:r>
      <w:r w:rsidR="004E7F0F" w:rsidRPr="00A23351">
        <w:rPr>
          <w:b/>
          <w:sz w:val="20"/>
          <w:szCs w:val="20"/>
        </w:rPr>
        <w:t>s</w:t>
      </w:r>
      <w:r w:rsidRPr="00A23351">
        <w:rPr>
          <w:b/>
          <w:sz w:val="20"/>
          <w:szCs w:val="20"/>
        </w:rPr>
        <w:t>:</w:t>
      </w:r>
      <w:r w:rsidR="009E6EE9" w:rsidRPr="00A23351">
        <w:rPr>
          <w:b/>
          <w:sz w:val="20"/>
          <w:szCs w:val="20"/>
        </w:rPr>
        <w:t xml:space="preserve"> </w:t>
      </w:r>
      <w:r w:rsidR="005A4A02" w:rsidRPr="00A23351">
        <w:rPr>
          <w:sz w:val="20"/>
          <w:szCs w:val="20"/>
        </w:rPr>
        <w:t>L</w:t>
      </w:r>
      <w:r w:rsidR="009E6EE9" w:rsidRPr="00A23351">
        <w:rPr>
          <w:sz w:val="20"/>
          <w:szCs w:val="20"/>
        </w:rPr>
        <w:t>as micros, pequeñas y medianas empresas;</w:t>
      </w:r>
      <w:r w:rsidR="009E6EE9" w:rsidRPr="00A23351">
        <w:rPr>
          <w:b/>
          <w:sz w:val="20"/>
          <w:szCs w:val="20"/>
        </w:rPr>
        <w:t xml:space="preserve"> </w:t>
      </w:r>
    </w:p>
    <w:p w14:paraId="60C0F9FA" w14:textId="77777777" w:rsidR="000B0000" w:rsidRPr="00A23351" w:rsidRDefault="000B0000" w:rsidP="000B0000">
      <w:pPr>
        <w:widowControl/>
        <w:ind w:right="119"/>
        <w:rPr>
          <w:b/>
          <w:sz w:val="20"/>
          <w:szCs w:val="20"/>
        </w:rPr>
      </w:pPr>
    </w:p>
    <w:p w14:paraId="6642E607" w14:textId="77777777" w:rsidR="009E6EE9" w:rsidRPr="00A23351" w:rsidRDefault="009E6EE9" w:rsidP="000B0000">
      <w:pPr>
        <w:pStyle w:val="Prrafodelista"/>
        <w:widowControl/>
        <w:numPr>
          <w:ilvl w:val="0"/>
          <w:numId w:val="14"/>
        </w:numPr>
        <w:ind w:right="-19"/>
        <w:rPr>
          <w:sz w:val="20"/>
          <w:szCs w:val="20"/>
        </w:rPr>
      </w:pPr>
      <w:r w:rsidRPr="00A23351">
        <w:rPr>
          <w:b/>
          <w:sz w:val="20"/>
          <w:szCs w:val="20"/>
        </w:rPr>
        <w:t xml:space="preserve">Plan de negocios: </w:t>
      </w:r>
      <w:r w:rsidRPr="00A23351">
        <w:rPr>
          <w:sz w:val="20"/>
          <w:szCs w:val="20"/>
        </w:rPr>
        <w:t>E</w:t>
      </w:r>
      <w:r w:rsidR="006639D6" w:rsidRPr="00A23351">
        <w:rPr>
          <w:sz w:val="20"/>
          <w:szCs w:val="20"/>
        </w:rPr>
        <w:t>l</w:t>
      </w:r>
      <w:r w:rsidRPr="00A23351">
        <w:rPr>
          <w:sz w:val="20"/>
          <w:szCs w:val="20"/>
        </w:rPr>
        <w:t xml:space="preserve"> documento elaborado por </w:t>
      </w:r>
      <w:r w:rsidRPr="00A23351">
        <w:rPr>
          <w:spacing w:val="-6"/>
          <w:sz w:val="20"/>
          <w:szCs w:val="20"/>
        </w:rPr>
        <w:t>un e</w:t>
      </w:r>
      <w:r w:rsidRPr="00A23351">
        <w:rPr>
          <w:sz w:val="20"/>
          <w:szCs w:val="20"/>
        </w:rPr>
        <w:t xml:space="preserve">mprendedor y/o emprendedora, empresario y/o empresaria, </w:t>
      </w:r>
      <w:r w:rsidRPr="00A23351">
        <w:rPr>
          <w:spacing w:val="-4"/>
          <w:sz w:val="20"/>
          <w:szCs w:val="20"/>
        </w:rPr>
        <w:t xml:space="preserve">que </w:t>
      </w:r>
      <w:r w:rsidRPr="00A23351">
        <w:rPr>
          <w:sz w:val="20"/>
          <w:szCs w:val="20"/>
        </w:rPr>
        <w:t xml:space="preserve">define claramente los objetivos </w:t>
      </w:r>
      <w:r w:rsidRPr="00A23351">
        <w:rPr>
          <w:spacing w:val="4"/>
          <w:sz w:val="20"/>
          <w:szCs w:val="20"/>
        </w:rPr>
        <w:t xml:space="preserve">de </w:t>
      </w:r>
      <w:r w:rsidRPr="00A23351">
        <w:rPr>
          <w:spacing w:val="-6"/>
          <w:sz w:val="20"/>
          <w:szCs w:val="20"/>
        </w:rPr>
        <w:t xml:space="preserve">un </w:t>
      </w:r>
      <w:r w:rsidRPr="00A23351">
        <w:rPr>
          <w:sz w:val="20"/>
          <w:szCs w:val="20"/>
        </w:rPr>
        <w:t xml:space="preserve">negocio y describe los </w:t>
      </w:r>
      <w:r w:rsidRPr="00A23351">
        <w:rPr>
          <w:sz w:val="20"/>
          <w:szCs w:val="20"/>
        </w:rPr>
        <w:lastRenderedPageBreak/>
        <w:t xml:space="preserve">métodos </w:t>
      </w:r>
      <w:r w:rsidRPr="00A23351">
        <w:rPr>
          <w:spacing w:val="-4"/>
          <w:sz w:val="20"/>
          <w:szCs w:val="20"/>
        </w:rPr>
        <w:t xml:space="preserve">que van </w:t>
      </w:r>
      <w:r w:rsidRPr="00A23351">
        <w:rPr>
          <w:sz w:val="20"/>
          <w:szCs w:val="20"/>
        </w:rPr>
        <w:t xml:space="preserve">a emplearse para </w:t>
      </w:r>
      <w:r w:rsidRPr="00A23351">
        <w:rPr>
          <w:spacing w:val="-5"/>
          <w:sz w:val="20"/>
          <w:szCs w:val="20"/>
        </w:rPr>
        <w:t xml:space="preserve">alcanzar </w:t>
      </w:r>
      <w:r w:rsidRPr="00A23351">
        <w:rPr>
          <w:sz w:val="20"/>
          <w:szCs w:val="20"/>
        </w:rPr>
        <w:t xml:space="preserve">las metas establecidas. Para </w:t>
      </w:r>
      <w:r w:rsidRPr="00A23351">
        <w:rPr>
          <w:spacing w:val="4"/>
          <w:sz w:val="20"/>
          <w:szCs w:val="20"/>
        </w:rPr>
        <w:t xml:space="preserve">tal </w:t>
      </w:r>
      <w:r w:rsidRPr="00A23351">
        <w:rPr>
          <w:spacing w:val="-3"/>
          <w:sz w:val="20"/>
          <w:szCs w:val="20"/>
        </w:rPr>
        <w:t xml:space="preserve">fin, </w:t>
      </w:r>
      <w:r w:rsidRPr="00A23351">
        <w:rPr>
          <w:sz w:val="20"/>
          <w:szCs w:val="20"/>
        </w:rPr>
        <w:t xml:space="preserve">consiste en </w:t>
      </w:r>
      <w:r w:rsidRPr="00A23351">
        <w:rPr>
          <w:spacing w:val="-8"/>
          <w:sz w:val="20"/>
          <w:szCs w:val="20"/>
        </w:rPr>
        <w:t xml:space="preserve">una </w:t>
      </w:r>
      <w:r w:rsidRPr="00A23351">
        <w:rPr>
          <w:sz w:val="20"/>
          <w:szCs w:val="20"/>
        </w:rPr>
        <w:t xml:space="preserve">serie de actividades relacionadas entre sí para el </w:t>
      </w:r>
      <w:r w:rsidRPr="00A23351">
        <w:rPr>
          <w:spacing w:val="-6"/>
          <w:sz w:val="20"/>
          <w:szCs w:val="20"/>
        </w:rPr>
        <w:t xml:space="preserve">comienzo </w:t>
      </w:r>
      <w:r w:rsidRPr="00A23351">
        <w:rPr>
          <w:sz w:val="20"/>
          <w:szCs w:val="20"/>
        </w:rPr>
        <w:t xml:space="preserve">o desarrollo de </w:t>
      </w:r>
      <w:r w:rsidRPr="00A23351">
        <w:rPr>
          <w:spacing w:val="-6"/>
          <w:sz w:val="20"/>
          <w:szCs w:val="20"/>
        </w:rPr>
        <w:t xml:space="preserve">un </w:t>
      </w:r>
      <w:r w:rsidRPr="00A23351">
        <w:rPr>
          <w:sz w:val="20"/>
          <w:szCs w:val="20"/>
        </w:rPr>
        <w:t xml:space="preserve">proyecto con </w:t>
      </w:r>
      <w:r w:rsidRPr="00A23351">
        <w:rPr>
          <w:spacing w:val="-6"/>
          <w:sz w:val="20"/>
          <w:szCs w:val="20"/>
        </w:rPr>
        <w:t xml:space="preserve">un </w:t>
      </w:r>
      <w:r w:rsidR="000B0000" w:rsidRPr="00A23351">
        <w:rPr>
          <w:sz w:val="20"/>
          <w:szCs w:val="20"/>
        </w:rPr>
        <w:t>sistema de planeación;</w:t>
      </w:r>
    </w:p>
    <w:p w14:paraId="2F7F7E33" w14:textId="77777777" w:rsidR="000B0000" w:rsidRPr="00A23351" w:rsidRDefault="000B0000" w:rsidP="000B0000">
      <w:pPr>
        <w:widowControl/>
        <w:ind w:right="-19"/>
        <w:rPr>
          <w:sz w:val="20"/>
          <w:szCs w:val="20"/>
        </w:rPr>
      </w:pPr>
    </w:p>
    <w:p w14:paraId="49193455" w14:textId="77777777" w:rsidR="007F032B" w:rsidRPr="00A23351" w:rsidRDefault="00D73F29" w:rsidP="000B0000">
      <w:pPr>
        <w:pStyle w:val="Prrafodelista"/>
        <w:widowControl/>
        <w:numPr>
          <w:ilvl w:val="0"/>
          <w:numId w:val="14"/>
        </w:numPr>
        <w:ind w:right="-19"/>
        <w:rPr>
          <w:sz w:val="20"/>
          <w:szCs w:val="20"/>
        </w:rPr>
      </w:pPr>
      <w:r w:rsidRPr="00A23351">
        <w:rPr>
          <w:b/>
          <w:sz w:val="20"/>
          <w:szCs w:val="20"/>
        </w:rPr>
        <w:t>Políticas nacionales y estatales</w:t>
      </w:r>
      <w:r w:rsidR="007F032B" w:rsidRPr="00A23351">
        <w:rPr>
          <w:b/>
          <w:sz w:val="20"/>
          <w:szCs w:val="20"/>
        </w:rPr>
        <w:t xml:space="preserve"> de emprendimiento: </w:t>
      </w:r>
      <w:r w:rsidR="006639D6" w:rsidRPr="00A23351">
        <w:rPr>
          <w:sz w:val="20"/>
          <w:szCs w:val="20"/>
        </w:rPr>
        <w:t>L</w:t>
      </w:r>
      <w:r w:rsidR="004615F7" w:rsidRPr="00A23351">
        <w:rPr>
          <w:sz w:val="20"/>
          <w:szCs w:val="20"/>
        </w:rPr>
        <w:t xml:space="preserve">as líneas estratégicas de acción </w:t>
      </w:r>
      <w:r w:rsidR="00AD03B7" w:rsidRPr="00A23351">
        <w:rPr>
          <w:sz w:val="20"/>
          <w:szCs w:val="20"/>
        </w:rPr>
        <w:t xml:space="preserve">definidas en los documentos rectores de planeación que conducen el rumbo para el desarrollo integral de la nación </w:t>
      </w:r>
      <w:r w:rsidR="000B0000" w:rsidRPr="00A23351">
        <w:rPr>
          <w:sz w:val="20"/>
          <w:szCs w:val="20"/>
        </w:rPr>
        <w:t>y sus estados;</w:t>
      </w:r>
    </w:p>
    <w:p w14:paraId="66F9777E" w14:textId="77777777" w:rsidR="000B0000" w:rsidRPr="00A23351" w:rsidRDefault="000B0000" w:rsidP="000B0000">
      <w:pPr>
        <w:widowControl/>
        <w:ind w:right="-19"/>
        <w:rPr>
          <w:sz w:val="20"/>
          <w:szCs w:val="20"/>
        </w:rPr>
      </w:pPr>
    </w:p>
    <w:p w14:paraId="0B6A1C15" w14:textId="77777777" w:rsidR="00601634" w:rsidRPr="00A23351" w:rsidRDefault="009E6EE9" w:rsidP="000B0000">
      <w:pPr>
        <w:pStyle w:val="Prrafodelista"/>
        <w:widowControl/>
        <w:numPr>
          <w:ilvl w:val="0"/>
          <w:numId w:val="14"/>
        </w:numPr>
        <w:ind w:right="-26"/>
        <w:rPr>
          <w:sz w:val="20"/>
          <w:szCs w:val="20"/>
        </w:rPr>
      </w:pPr>
      <w:r w:rsidRPr="00A23351">
        <w:rPr>
          <w:b/>
          <w:sz w:val="20"/>
          <w:szCs w:val="20"/>
        </w:rPr>
        <w:t xml:space="preserve">Programa </w:t>
      </w:r>
      <w:r w:rsidR="00002655" w:rsidRPr="00A23351">
        <w:rPr>
          <w:b/>
          <w:sz w:val="20"/>
          <w:szCs w:val="20"/>
        </w:rPr>
        <w:t>Estatal de Mentoría</w:t>
      </w:r>
      <w:r w:rsidRPr="00A23351">
        <w:rPr>
          <w:b/>
          <w:sz w:val="20"/>
          <w:szCs w:val="20"/>
        </w:rPr>
        <w:t xml:space="preserve">: </w:t>
      </w:r>
      <w:r w:rsidRPr="00A23351">
        <w:rPr>
          <w:sz w:val="20"/>
          <w:szCs w:val="20"/>
        </w:rPr>
        <w:t>Es el documento oficial</w:t>
      </w:r>
      <w:r w:rsidR="00603775" w:rsidRPr="00A23351">
        <w:rPr>
          <w:sz w:val="20"/>
          <w:szCs w:val="20"/>
        </w:rPr>
        <w:t xml:space="preserve"> donde se establecen las acciones y apoyos dirigidos a las y los emprendedores</w:t>
      </w:r>
      <w:r w:rsidR="00202B84" w:rsidRPr="00A23351">
        <w:rPr>
          <w:sz w:val="20"/>
          <w:szCs w:val="20"/>
        </w:rPr>
        <w:t>,</w:t>
      </w:r>
      <w:r w:rsidRPr="00A23351">
        <w:rPr>
          <w:sz w:val="20"/>
          <w:szCs w:val="20"/>
        </w:rPr>
        <w:t xml:space="preserve"> </w:t>
      </w:r>
      <w:r w:rsidR="00603775" w:rsidRPr="00A23351">
        <w:rPr>
          <w:sz w:val="20"/>
          <w:szCs w:val="20"/>
        </w:rPr>
        <w:t>alineado con el Pla</w:t>
      </w:r>
      <w:r w:rsidR="00522810" w:rsidRPr="00A23351">
        <w:rPr>
          <w:sz w:val="20"/>
          <w:szCs w:val="20"/>
        </w:rPr>
        <w:t>n Estatal de Desarrollo vigente</w:t>
      </w:r>
      <w:r w:rsidR="00F24A5D" w:rsidRPr="00A23351">
        <w:rPr>
          <w:sz w:val="20"/>
          <w:szCs w:val="20"/>
        </w:rPr>
        <w:t>,</w:t>
      </w:r>
      <w:r w:rsidR="00522810" w:rsidRPr="00A23351">
        <w:rPr>
          <w:sz w:val="20"/>
          <w:szCs w:val="20"/>
        </w:rPr>
        <w:t xml:space="preserve"> </w:t>
      </w:r>
      <w:r w:rsidR="00F24A5D" w:rsidRPr="00A23351">
        <w:rPr>
          <w:sz w:val="20"/>
          <w:szCs w:val="20"/>
        </w:rPr>
        <w:t>los p</w:t>
      </w:r>
      <w:r w:rsidR="00603775" w:rsidRPr="00A23351">
        <w:rPr>
          <w:sz w:val="20"/>
          <w:szCs w:val="20"/>
        </w:rPr>
        <w:t>rogramas sectoriales, Institucionales y especiales</w:t>
      </w:r>
      <w:r w:rsidR="00F24A5D" w:rsidRPr="00A23351">
        <w:rPr>
          <w:sz w:val="20"/>
          <w:szCs w:val="20"/>
        </w:rPr>
        <w:t xml:space="preserve"> </w:t>
      </w:r>
      <w:r w:rsidR="00522810" w:rsidRPr="00A23351">
        <w:rPr>
          <w:sz w:val="20"/>
          <w:szCs w:val="20"/>
        </w:rPr>
        <w:t>de cada sector</w:t>
      </w:r>
      <w:r w:rsidR="00603775" w:rsidRPr="00A23351">
        <w:rPr>
          <w:sz w:val="20"/>
          <w:szCs w:val="20"/>
        </w:rPr>
        <w:t>. La publicación de estos documentos</w:t>
      </w:r>
      <w:r w:rsidRPr="00A23351">
        <w:rPr>
          <w:sz w:val="20"/>
          <w:szCs w:val="20"/>
        </w:rPr>
        <w:t xml:space="preserve"> </w:t>
      </w:r>
      <w:r w:rsidR="00202B84" w:rsidRPr="00A23351">
        <w:rPr>
          <w:sz w:val="20"/>
          <w:szCs w:val="20"/>
        </w:rPr>
        <w:t xml:space="preserve">en el Periódico oficial del </w:t>
      </w:r>
      <w:r w:rsidRPr="00A23351">
        <w:rPr>
          <w:sz w:val="20"/>
          <w:szCs w:val="20"/>
        </w:rPr>
        <w:t xml:space="preserve">Gobierno del Estado de Hidalgo </w:t>
      </w:r>
      <w:r w:rsidR="00603775" w:rsidRPr="00A23351">
        <w:rPr>
          <w:sz w:val="20"/>
          <w:szCs w:val="20"/>
        </w:rPr>
        <w:t xml:space="preserve">define la obligatoriedad de su observancia </w:t>
      </w:r>
      <w:r w:rsidR="00522810" w:rsidRPr="00A23351">
        <w:rPr>
          <w:sz w:val="20"/>
          <w:szCs w:val="20"/>
        </w:rPr>
        <w:t xml:space="preserve">y </w:t>
      </w:r>
      <w:r w:rsidR="00603775" w:rsidRPr="00A23351">
        <w:rPr>
          <w:sz w:val="20"/>
          <w:szCs w:val="20"/>
        </w:rPr>
        <w:t>su ejecución coordinada</w:t>
      </w:r>
      <w:r w:rsidR="00522810" w:rsidRPr="00A23351">
        <w:rPr>
          <w:sz w:val="20"/>
          <w:szCs w:val="20"/>
        </w:rPr>
        <w:t xml:space="preserve"> con todos los actores del ecosistema emprendedor</w:t>
      </w:r>
      <w:r w:rsidR="000B0000" w:rsidRPr="00A23351">
        <w:rPr>
          <w:sz w:val="20"/>
          <w:szCs w:val="20"/>
        </w:rPr>
        <w:t>;</w:t>
      </w:r>
    </w:p>
    <w:p w14:paraId="00C3F60C" w14:textId="77777777" w:rsidR="00A234D2" w:rsidRPr="00A23351" w:rsidRDefault="00A234D2" w:rsidP="000B0000">
      <w:pPr>
        <w:widowControl/>
        <w:ind w:right="-26"/>
        <w:rPr>
          <w:sz w:val="20"/>
          <w:szCs w:val="20"/>
        </w:rPr>
      </w:pPr>
    </w:p>
    <w:p w14:paraId="78C2E879" w14:textId="77777777" w:rsidR="00002655" w:rsidRPr="00A23351" w:rsidRDefault="00522810" w:rsidP="00A234D2">
      <w:pPr>
        <w:pStyle w:val="Prrafodelista"/>
        <w:widowControl/>
        <w:ind w:left="742" w:right="-26" w:firstLine="0"/>
        <w:rPr>
          <w:sz w:val="20"/>
          <w:szCs w:val="20"/>
        </w:rPr>
      </w:pPr>
      <w:r w:rsidRPr="00A23351">
        <w:rPr>
          <w:sz w:val="20"/>
          <w:szCs w:val="20"/>
        </w:rPr>
        <w:t>Este programa, b</w:t>
      </w:r>
      <w:r w:rsidR="007D1F2E" w:rsidRPr="00A23351">
        <w:rPr>
          <w:sz w:val="20"/>
          <w:szCs w:val="20"/>
        </w:rPr>
        <w:t>asa su propósito en apoyar, fortalecer y aportar conocimiento de personas con reconocida experiencia en los temas empresariales, de negocios, mercadotecnia, finanzas, plan de negocios, ciencia, tecnología e innovación y todos los temas que los emprendedores requieran para fortalecer las propuestas que busquen participar en el Fondo para el Impulso y Promoción al Emprendimiento. A través de los talleres, modelos y programas diseñados por los diferentes integrantes del ec</w:t>
      </w:r>
      <w:r w:rsidR="000B0000" w:rsidRPr="00A23351">
        <w:rPr>
          <w:sz w:val="20"/>
          <w:szCs w:val="20"/>
        </w:rPr>
        <w:t>osistema emprendedor del estado;</w:t>
      </w:r>
    </w:p>
    <w:p w14:paraId="685D5A0C" w14:textId="77777777" w:rsidR="00002655" w:rsidRPr="00A23351" w:rsidRDefault="00002655" w:rsidP="000B0000">
      <w:pPr>
        <w:pStyle w:val="Prrafodelista"/>
        <w:widowControl/>
        <w:ind w:left="742" w:right="-26" w:firstLine="0"/>
        <w:rPr>
          <w:sz w:val="20"/>
          <w:szCs w:val="20"/>
        </w:rPr>
      </w:pPr>
    </w:p>
    <w:p w14:paraId="60547FE9" w14:textId="77777777" w:rsidR="009E6EE9" w:rsidRPr="00A23351" w:rsidRDefault="009E6EE9" w:rsidP="000B0000">
      <w:pPr>
        <w:pStyle w:val="Prrafodelista"/>
        <w:widowControl/>
        <w:numPr>
          <w:ilvl w:val="0"/>
          <w:numId w:val="14"/>
        </w:numPr>
        <w:ind w:right="-26"/>
        <w:rPr>
          <w:b/>
          <w:sz w:val="20"/>
          <w:szCs w:val="20"/>
        </w:rPr>
      </w:pPr>
      <w:r w:rsidRPr="00A23351">
        <w:rPr>
          <w:b/>
          <w:sz w:val="20"/>
          <w:szCs w:val="20"/>
        </w:rPr>
        <w:t>Programas:</w:t>
      </w:r>
      <w:r w:rsidRPr="00A23351">
        <w:rPr>
          <w:sz w:val="20"/>
          <w:szCs w:val="20"/>
        </w:rPr>
        <w:t xml:space="preserve"> </w:t>
      </w:r>
      <w:r w:rsidR="004E7F0F" w:rsidRPr="00A23351">
        <w:rPr>
          <w:sz w:val="20"/>
          <w:szCs w:val="20"/>
        </w:rPr>
        <w:t>L</w:t>
      </w:r>
      <w:r w:rsidRPr="00A23351">
        <w:rPr>
          <w:sz w:val="20"/>
          <w:szCs w:val="20"/>
        </w:rPr>
        <w:t xml:space="preserve">os programas de </w:t>
      </w:r>
      <w:r w:rsidR="004E7F0F" w:rsidRPr="00A23351">
        <w:rPr>
          <w:sz w:val="20"/>
          <w:szCs w:val="20"/>
        </w:rPr>
        <w:t>i</w:t>
      </w:r>
      <w:r w:rsidRPr="00A23351">
        <w:rPr>
          <w:sz w:val="20"/>
          <w:szCs w:val="20"/>
        </w:rPr>
        <w:t>mpulso y fomento al emprendimiento que serán ins</w:t>
      </w:r>
      <w:r w:rsidR="003743FC" w:rsidRPr="00A23351">
        <w:rPr>
          <w:sz w:val="20"/>
          <w:szCs w:val="20"/>
        </w:rPr>
        <w:t xml:space="preserve">trumentados por el IHCE para </w:t>
      </w:r>
      <w:r w:rsidRPr="00A23351">
        <w:rPr>
          <w:sz w:val="20"/>
          <w:szCs w:val="20"/>
        </w:rPr>
        <w:t>el Fondo de Impulso y Promoción al Emprendimiento para micros, pequeñas y medianas empresas contribuyentes, constituidas legalmente por las y los emprendedores;</w:t>
      </w:r>
    </w:p>
    <w:p w14:paraId="24BBE9A9" w14:textId="77777777" w:rsidR="000B0000" w:rsidRPr="00A23351" w:rsidRDefault="000B0000" w:rsidP="000B0000">
      <w:pPr>
        <w:pStyle w:val="Prrafodelista"/>
        <w:widowControl/>
        <w:ind w:left="720" w:right="-26" w:firstLine="0"/>
        <w:rPr>
          <w:b/>
          <w:sz w:val="20"/>
          <w:szCs w:val="20"/>
        </w:rPr>
      </w:pPr>
    </w:p>
    <w:p w14:paraId="57FFADF8" w14:textId="77777777" w:rsidR="009E6EE9" w:rsidRPr="00A23351" w:rsidRDefault="00530CAC" w:rsidP="000B0000">
      <w:pPr>
        <w:pStyle w:val="Prrafodelista"/>
        <w:widowControl/>
        <w:numPr>
          <w:ilvl w:val="0"/>
          <w:numId w:val="14"/>
        </w:numPr>
        <w:ind w:right="-19"/>
        <w:rPr>
          <w:sz w:val="20"/>
          <w:szCs w:val="20"/>
        </w:rPr>
      </w:pPr>
      <w:r w:rsidRPr="00A23351">
        <w:rPr>
          <w:b/>
          <w:sz w:val="20"/>
          <w:szCs w:val="20"/>
        </w:rPr>
        <w:t>Proyecto Emprendedor:</w:t>
      </w:r>
      <w:r w:rsidR="009E6EE9" w:rsidRPr="00A23351">
        <w:rPr>
          <w:b/>
          <w:sz w:val="20"/>
          <w:szCs w:val="20"/>
        </w:rPr>
        <w:t xml:space="preserve"> </w:t>
      </w:r>
      <w:r w:rsidR="004E7F0F" w:rsidRPr="00A23351">
        <w:rPr>
          <w:sz w:val="20"/>
          <w:szCs w:val="20"/>
        </w:rPr>
        <w:t>La</w:t>
      </w:r>
      <w:r w:rsidR="009E6EE9" w:rsidRPr="00A23351">
        <w:rPr>
          <w:sz w:val="20"/>
          <w:szCs w:val="20"/>
        </w:rPr>
        <w:t xml:space="preserve"> idea que se caracteriza por ser creativa e innovadora y tiene la capacidad de emprender en el plano económico, social, cultural y ambiental, a partir del uso eficiente y eficaz de recursos humanos, naturales, materiales y tecnológicos</w:t>
      </w:r>
      <w:r w:rsidR="00445EE5" w:rsidRPr="00A23351">
        <w:rPr>
          <w:sz w:val="20"/>
          <w:szCs w:val="20"/>
        </w:rPr>
        <w:t xml:space="preserve"> con el propósito de generar prosperidad en la región;</w:t>
      </w:r>
    </w:p>
    <w:p w14:paraId="06C1D811" w14:textId="77777777" w:rsidR="000B0000" w:rsidRPr="00A23351" w:rsidRDefault="000B0000" w:rsidP="000B0000">
      <w:pPr>
        <w:widowControl/>
        <w:ind w:right="-19"/>
        <w:rPr>
          <w:sz w:val="20"/>
          <w:szCs w:val="20"/>
        </w:rPr>
      </w:pPr>
    </w:p>
    <w:p w14:paraId="558AB6E7" w14:textId="77777777" w:rsidR="009E6EE9" w:rsidRPr="00A23351" w:rsidRDefault="009E6EE9" w:rsidP="000B0000">
      <w:pPr>
        <w:pStyle w:val="Prrafodelista"/>
        <w:widowControl/>
        <w:numPr>
          <w:ilvl w:val="0"/>
          <w:numId w:val="14"/>
        </w:numPr>
        <w:ind w:right="-19"/>
        <w:rPr>
          <w:b/>
          <w:sz w:val="20"/>
          <w:szCs w:val="20"/>
        </w:rPr>
      </w:pPr>
      <w:r w:rsidRPr="00A23351">
        <w:rPr>
          <w:b/>
          <w:sz w:val="20"/>
          <w:szCs w:val="20"/>
        </w:rPr>
        <w:t xml:space="preserve">Reglamento: </w:t>
      </w:r>
      <w:r w:rsidRPr="00A23351">
        <w:rPr>
          <w:sz w:val="20"/>
          <w:szCs w:val="20"/>
        </w:rPr>
        <w:t xml:space="preserve">El </w:t>
      </w:r>
      <w:r w:rsidR="004E7F0F" w:rsidRPr="00A23351">
        <w:rPr>
          <w:sz w:val="20"/>
          <w:szCs w:val="20"/>
        </w:rPr>
        <w:t xml:space="preserve">presente </w:t>
      </w:r>
      <w:r w:rsidRPr="00A23351">
        <w:rPr>
          <w:sz w:val="20"/>
          <w:szCs w:val="20"/>
        </w:rPr>
        <w:t>Reglamento de la Ley</w:t>
      </w:r>
      <w:r w:rsidRPr="00A23351">
        <w:rPr>
          <w:b/>
          <w:sz w:val="20"/>
          <w:szCs w:val="20"/>
        </w:rPr>
        <w:t xml:space="preserve"> </w:t>
      </w:r>
      <w:r w:rsidRPr="00A23351">
        <w:rPr>
          <w:sz w:val="20"/>
          <w:szCs w:val="20"/>
        </w:rPr>
        <w:t>de Fomento y Promoción al Emprendimiento del Estado de Hidalgo;</w:t>
      </w:r>
    </w:p>
    <w:p w14:paraId="459794A2" w14:textId="77777777" w:rsidR="000B0000" w:rsidRPr="00A23351" w:rsidRDefault="000B0000" w:rsidP="000B0000">
      <w:pPr>
        <w:widowControl/>
        <w:ind w:right="-19"/>
        <w:rPr>
          <w:b/>
          <w:sz w:val="20"/>
          <w:szCs w:val="20"/>
        </w:rPr>
      </w:pPr>
    </w:p>
    <w:p w14:paraId="632DE716" w14:textId="77777777" w:rsidR="009E6EE9" w:rsidRPr="00A23351" w:rsidRDefault="009E6EE9" w:rsidP="000B0000">
      <w:pPr>
        <w:pStyle w:val="Prrafodelista"/>
        <w:numPr>
          <w:ilvl w:val="0"/>
          <w:numId w:val="14"/>
        </w:numPr>
        <w:rPr>
          <w:sz w:val="20"/>
          <w:szCs w:val="20"/>
        </w:rPr>
      </w:pPr>
      <w:r w:rsidRPr="00A23351">
        <w:rPr>
          <w:b/>
          <w:sz w:val="20"/>
          <w:szCs w:val="20"/>
        </w:rPr>
        <w:t xml:space="preserve">Reglas de Operación: </w:t>
      </w:r>
      <w:r w:rsidRPr="00A23351">
        <w:rPr>
          <w:sz w:val="20"/>
          <w:szCs w:val="20"/>
        </w:rPr>
        <w:t>Las Reglas de Operación del Fondo de Impulso y Promoción del Emprendimiento;</w:t>
      </w:r>
    </w:p>
    <w:p w14:paraId="730727D5" w14:textId="77777777" w:rsidR="009E6EE9" w:rsidRPr="00A23351" w:rsidRDefault="009E6EE9" w:rsidP="000B0000">
      <w:pPr>
        <w:pStyle w:val="Prrafodelista"/>
        <w:rPr>
          <w:sz w:val="20"/>
          <w:szCs w:val="20"/>
        </w:rPr>
      </w:pPr>
    </w:p>
    <w:p w14:paraId="74900558" w14:textId="11381D8D" w:rsidR="00B0676E" w:rsidRPr="00A23351" w:rsidRDefault="009E6EE9" w:rsidP="000B0000">
      <w:pPr>
        <w:pStyle w:val="Prrafodelista"/>
        <w:numPr>
          <w:ilvl w:val="0"/>
          <w:numId w:val="14"/>
        </w:numPr>
        <w:rPr>
          <w:sz w:val="20"/>
          <w:szCs w:val="20"/>
        </w:rPr>
      </w:pPr>
      <w:r w:rsidRPr="00A23351">
        <w:rPr>
          <w:b/>
          <w:sz w:val="20"/>
          <w:szCs w:val="20"/>
        </w:rPr>
        <w:t xml:space="preserve">SEDECO: </w:t>
      </w:r>
      <w:r w:rsidR="004E7F0F" w:rsidRPr="00A23351">
        <w:rPr>
          <w:sz w:val="20"/>
          <w:szCs w:val="20"/>
        </w:rPr>
        <w:t>La</w:t>
      </w:r>
      <w:r w:rsidR="004E7F0F" w:rsidRPr="00A23351">
        <w:rPr>
          <w:b/>
          <w:sz w:val="20"/>
          <w:szCs w:val="20"/>
        </w:rPr>
        <w:t xml:space="preserve"> </w:t>
      </w:r>
      <w:r w:rsidRPr="00A23351">
        <w:rPr>
          <w:sz w:val="20"/>
          <w:szCs w:val="20"/>
        </w:rPr>
        <w:t xml:space="preserve">Secretaría </w:t>
      </w:r>
      <w:r w:rsidRPr="00A23351">
        <w:rPr>
          <w:spacing w:val="4"/>
          <w:sz w:val="20"/>
          <w:szCs w:val="20"/>
        </w:rPr>
        <w:t>de Desarrollo Económico</w:t>
      </w:r>
      <w:r w:rsidRPr="00A23351">
        <w:rPr>
          <w:sz w:val="20"/>
          <w:szCs w:val="20"/>
        </w:rPr>
        <w:t xml:space="preserve">; </w:t>
      </w:r>
    </w:p>
    <w:p w14:paraId="1075B84F" w14:textId="77777777" w:rsidR="00E87494" w:rsidRPr="00A23351" w:rsidRDefault="00E87494" w:rsidP="00E87494">
      <w:pPr>
        <w:pStyle w:val="Prrafodelista"/>
        <w:rPr>
          <w:sz w:val="20"/>
          <w:szCs w:val="20"/>
        </w:rPr>
      </w:pPr>
    </w:p>
    <w:p w14:paraId="30D2578E" w14:textId="1DA67D97" w:rsidR="00E87494" w:rsidRPr="00A23351" w:rsidRDefault="00E87494" w:rsidP="000B0000">
      <w:pPr>
        <w:pStyle w:val="Prrafodelista"/>
        <w:numPr>
          <w:ilvl w:val="0"/>
          <w:numId w:val="14"/>
        </w:numPr>
        <w:rPr>
          <w:sz w:val="20"/>
          <w:szCs w:val="20"/>
        </w:rPr>
      </w:pPr>
      <w:r w:rsidRPr="00A23351">
        <w:rPr>
          <w:b/>
          <w:sz w:val="20"/>
          <w:szCs w:val="20"/>
        </w:rPr>
        <w:t xml:space="preserve">SEPH: </w:t>
      </w:r>
      <w:r w:rsidRPr="00A23351">
        <w:rPr>
          <w:sz w:val="20"/>
          <w:szCs w:val="20"/>
        </w:rPr>
        <w:t>La Secretar</w:t>
      </w:r>
      <w:r w:rsidR="00E67CED">
        <w:rPr>
          <w:sz w:val="20"/>
          <w:szCs w:val="20"/>
        </w:rPr>
        <w:t>í</w:t>
      </w:r>
      <w:r w:rsidRPr="00A23351">
        <w:rPr>
          <w:sz w:val="20"/>
          <w:szCs w:val="20"/>
        </w:rPr>
        <w:t>a de Educación Pública de Hidalgo;</w:t>
      </w:r>
    </w:p>
    <w:p w14:paraId="542A019F" w14:textId="77777777" w:rsidR="00B0676E" w:rsidRPr="00A23351" w:rsidRDefault="00B0676E" w:rsidP="00B0676E">
      <w:pPr>
        <w:pStyle w:val="Prrafodelista"/>
        <w:rPr>
          <w:sz w:val="20"/>
          <w:szCs w:val="20"/>
        </w:rPr>
      </w:pPr>
    </w:p>
    <w:p w14:paraId="6A8D05F4" w14:textId="77777777" w:rsidR="009E6EE9" w:rsidRPr="00A23351" w:rsidRDefault="00B0676E" w:rsidP="000B0000">
      <w:pPr>
        <w:pStyle w:val="Prrafodelista"/>
        <w:numPr>
          <w:ilvl w:val="0"/>
          <w:numId w:val="14"/>
        </w:numPr>
        <w:rPr>
          <w:sz w:val="20"/>
          <w:szCs w:val="20"/>
        </w:rPr>
      </w:pPr>
      <w:r w:rsidRPr="00A23351">
        <w:rPr>
          <w:b/>
          <w:sz w:val="20"/>
          <w:szCs w:val="20"/>
        </w:rPr>
        <w:t>STPS:</w:t>
      </w:r>
      <w:r w:rsidRPr="00A23351">
        <w:rPr>
          <w:sz w:val="20"/>
          <w:szCs w:val="20"/>
        </w:rPr>
        <w:t xml:space="preserve"> La Secretaría del Trabajo y Previsión Social; </w:t>
      </w:r>
      <w:r w:rsidR="009E6EE9" w:rsidRPr="00A23351">
        <w:rPr>
          <w:sz w:val="20"/>
          <w:szCs w:val="20"/>
        </w:rPr>
        <w:t>y</w:t>
      </w:r>
    </w:p>
    <w:p w14:paraId="3F2A4FA3" w14:textId="77777777" w:rsidR="009E6EE9" w:rsidRPr="00A23351" w:rsidRDefault="009E6EE9" w:rsidP="000B0000">
      <w:pPr>
        <w:tabs>
          <w:tab w:val="left" w:pos="2324"/>
        </w:tabs>
        <w:ind w:right="-26"/>
        <w:rPr>
          <w:sz w:val="20"/>
          <w:szCs w:val="20"/>
        </w:rPr>
      </w:pPr>
    </w:p>
    <w:p w14:paraId="553DEC91" w14:textId="77777777" w:rsidR="009E6EE9" w:rsidRPr="00A23351" w:rsidRDefault="009E6EE9" w:rsidP="000B0000">
      <w:pPr>
        <w:pStyle w:val="Prrafodelista"/>
        <w:numPr>
          <w:ilvl w:val="0"/>
          <w:numId w:val="14"/>
        </w:numPr>
        <w:tabs>
          <w:tab w:val="left" w:pos="2324"/>
        </w:tabs>
        <w:ind w:right="-26"/>
        <w:rPr>
          <w:sz w:val="20"/>
          <w:szCs w:val="20"/>
        </w:rPr>
      </w:pPr>
      <w:r w:rsidRPr="00A23351">
        <w:rPr>
          <w:b/>
          <w:sz w:val="20"/>
          <w:szCs w:val="20"/>
        </w:rPr>
        <w:t>Solicitud de Financiamiento:</w:t>
      </w:r>
      <w:r w:rsidRPr="00A23351">
        <w:rPr>
          <w:sz w:val="20"/>
          <w:szCs w:val="20"/>
        </w:rPr>
        <w:t xml:space="preserve"> </w:t>
      </w:r>
      <w:r w:rsidR="004E7F0F" w:rsidRPr="00A23351">
        <w:rPr>
          <w:sz w:val="20"/>
          <w:szCs w:val="20"/>
        </w:rPr>
        <w:t xml:space="preserve">El formato </w:t>
      </w:r>
      <w:r w:rsidRPr="00A23351">
        <w:rPr>
          <w:sz w:val="20"/>
          <w:szCs w:val="20"/>
        </w:rPr>
        <w:t xml:space="preserve">diseñado por el IHCE mediante el cual, los beneficiarios deberán solicitar el Financiamiento pretendido; </w:t>
      </w:r>
    </w:p>
    <w:p w14:paraId="43A95409" w14:textId="77777777" w:rsidR="00D73624" w:rsidRPr="00A23351" w:rsidRDefault="00D73624" w:rsidP="00D73624">
      <w:pPr>
        <w:tabs>
          <w:tab w:val="left" w:pos="2324"/>
        </w:tabs>
        <w:ind w:right="-26"/>
        <w:rPr>
          <w:sz w:val="20"/>
          <w:szCs w:val="20"/>
        </w:rPr>
      </w:pPr>
    </w:p>
    <w:p w14:paraId="5209C38C" w14:textId="77777777" w:rsidR="009E6EE9" w:rsidRPr="00A23351" w:rsidRDefault="009E6EE9" w:rsidP="000B0000">
      <w:pPr>
        <w:pStyle w:val="Textoindependiente"/>
        <w:rPr>
          <w:sz w:val="20"/>
          <w:szCs w:val="20"/>
        </w:rPr>
      </w:pPr>
    </w:p>
    <w:p w14:paraId="5B9FA960" w14:textId="77777777" w:rsidR="009E6EE9" w:rsidRPr="00A23351" w:rsidRDefault="009E6EE9" w:rsidP="000B0000">
      <w:pPr>
        <w:pStyle w:val="Ttulo2"/>
        <w:ind w:left="1458"/>
        <w:rPr>
          <w:sz w:val="20"/>
          <w:szCs w:val="20"/>
        </w:rPr>
      </w:pPr>
      <w:r w:rsidRPr="00A23351">
        <w:rPr>
          <w:sz w:val="20"/>
          <w:szCs w:val="20"/>
        </w:rPr>
        <w:t>CAPÍTULO II</w:t>
      </w:r>
    </w:p>
    <w:p w14:paraId="1731A7B6" w14:textId="77777777" w:rsidR="009E6EE9" w:rsidRPr="00A23351" w:rsidRDefault="00FE27C6" w:rsidP="00FE27C6">
      <w:pPr>
        <w:ind w:right="49"/>
        <w:jc w:val="center"/>
        <w:rPr>
          <w:b/>
          <w:sz w:val="20"/>
          <w:szCs w:val="20"/>
        </w:rPr>
      </w:pPr>
      <w:r w:rsidRPr="00A23351">
        <w:rPr>
          <w:b/>
          <w:sz w:val="20"/>
          <w:szCs w:val="20"/>
        </w:rPr>
        <w:t xml:space="preserve">DEL </w:t>
      </w:r>
      <w:r w:rsidR="009E6EE9" w:rsidRPr="00A23351">
        <w:rPr>
          <w:b/>
          <w:sz w:val="20"/>
          <w:szCs w:val="20"/>
        </w:rPr>
        <w:t>FONDO PARA EL IMPULSO Y PROMOCIÓN DEL EMPRENDIMIENTO</w:t>
      </w:r>
    </w:p>
    <w:p w14:paraId="66FBB0CE" w14:textId="77777777" w:rsidR="009E6EE9" w:rsidRPr="00A23351" w:rsidRDefault="009E6EE9" w:rsidP="000B0000">
      <w:pPr>
        <w:pStyle w:val="Textoindependiente"/>
        <w:rPr>
          <w:b/>
          <w:sz w:val="20"/>
          <w:szCs w:val="20"/>
        </w:rPr>
      </w:pPr>
    </w:p>
    <w:p w14:paraId="60BAB7CF" w14:textId="77777777" w:rsidR="009E6EE9" w:rsidRPr="00A23351" w:rsidRDefault="009E6EE9" w:rsidP="006A2F2F">
      <w:pPr>
        <w:pStyle w:val="Textoindependiente"/>
        <w:jc w:val="both"/>
        <w:rPr>
          <w:sz w:val="20"/>
          <w:szCs w:val="20"/>
        </w:rPr>
      </w:pPr>
      <w:r w:rsidRPr="00A23351">
        <w:rPr>
          <w:b/>
          <w:sz w:val="20"/>
          <w:szCs w:val="20"/>
        </w:rPr>
        <w:t xml:space="preserve">Artículo </w:t>
      </w:r>
      <w:r w:rsidR="00FE27C6" w:rsidRPr="00A23351">
        <w:rPr>
          <w:b/>
          <w:sz w:val="20"/>
          <w:szCs w:val="20"/>
        </w:rPr>
        <w:t>4</w:t>
      </w:r>
      <w:r w:rsidRPr="00A23351">
        <w:rPr>
          <w:b/>
          <w:sz w:val="20"/>
          <w:szCs w:val="20"/>
        </w:rPr>
        <w:t>.</w:t>
      </w:r>
      <w:r w:rsidR="005A256E" w:rsidRPr="00A23351">
        <w:rPr>
          <w:b/>
          <w:sz w:val="20"/>
          <w:szCs w:val="20"/>
        </w:rPr>
        <w:t>-</w:t>
      </w:r>
      <w:r w:rsidRPr="00A23351">
        <w:rPr>
          <w:b/>
          <w:sz w:val="20"/>
          <w:szCs w:val="20"/>
        </w:rPr>
        <w:t xml:space="preserve"> </w:t>
      </w:r>
      <w:r w:rsidRPr="00A23351">
        <w:rPr>
          <w:sz w:val="20"/>
          <w:szCs w:val="20"/>
        </w:rPr>
        <w:t xml:space="preserve">El Gobierno del Estado de Hidalgo, por conducto del </w:t>
      </w:r>
      <w:r w:rsidR="00065705" w:rsidRPr="00A23351">
        <w:rPr>
          <w:sz w:val="20"/>
          <w:szCs w:val="20"/>
        </w:rPr>
        <w:t>IHCE</w:t>
      </w:r>
      <w:r w:rsidRPr="00A23351">
        <w:rPr>
          <w:sz w:val="20"/>
          <w:szCs w:val="20"/>
        </w:rPr>
        <w:t xml:space="preserve">, instrumentará y ejecutará el Fondo de Impulso y Promoción del Emprendimiento, en términos de lo establecido en </w:t>
      </w:r>
      <w:r w:rsidR="000B0000" w:rsidRPr="00A23351">
        <w:rPr>
          <w:sz w:val="20"/>
          <w:szCs w:val="20"/>
        </w:rPr>
        <w:t>la Ley y el presente Reglamento.</w:t>
      </w:r>
    </w:p>
    <w:p w14:paraId="762A6C65" w14:textId="77777777" w:rsidR="009E6EE9" w:rsidRPr="00A23351" w:rsidRDefault="009E6EE9" w:rsidP="000B0000">
      <w:pPr>
        <w:pStyle w:val="Textoindependiente"/>
        <w:rPr>
          <w:sz w:val="20"/>
          <w:szCs w:val="20"/>
        </w:rPr>
      </w:pPr>
    </w:p>
    <w:p w14:paraId="548D439E" w14:textId="77777777" w:rsidR="00A234D2" w:rsidRPr="00A23351" w:rsidRDefault="009E6EE9" w:rsidP="000B0000">
      <w:pPr>
        <w:pStyle w:val="Textoindependiente"/>
        <w:ind w:right="-19"/>
        <w:jc w:val="both"/>
        <w:rPr>
          <w:sz w:val="20"/>
          <w:szCs w:val="20"/>
        </w:rPr>
      </w:pPr>
      <w:r w:rsidRPr="00A23351">
        <w:rPr>
          <w:b/>
          <w:sz w:val="20"/>
          <w:szCs w:val="20"/>
        </w:rPr>
        <w:t>Artículo</w:t>
      </w:r>
      <w:r w:rsidR="00265FDA" w:rsidRPr="00A23351">
        <w:rPr>
          <w:b/>
          <w:sz w:val="20"/>
          <w:szCs w:val="20"/>
        </w:rPr>
        <w:t xml:space="preserve"> </w:t>
      </w:r>
      <w:r w:rsidR="00FE27C6" w:rsidRPr="00A23351">
        <w:rPr>
          <w:b/>
          <w:sz w:val="20"/>
          <w:szCs w:val="20"/>
        </w:rPr>
        <w:t>5</w:t>
      </w:r>
      <w:r w:rsidRPr="00A23351">
        <w:rPr>
          <w:b/>
          <w:sz w:val="20"/>
          <w:szCs w:val="20"/>
        </w:rPr>
        <w:t xml:space="preserve">.- </w:t>
      </w:r>
      <w:r w:rsidRPr="00A23351">
        <w:rPr>
          <w:sz w:val="20"/>
          <w:szCs w:val="20"/>
        </w:rPr>
        <w:t xml:space="preserve">Los recursos </w:t>
      </w:r>
      <w:r w:rsidR="00065705" w:rsidRPr="00A23351">
        <w:rPr>
          <w:sz w:val="20"/>
          <w:szCs w:val="20"/>
        </w:rPr>
        <w:t>para la constitución del Fo</w:t>
      </w:r>
      <w:r w:rsidR="00002655" w:rsidRPr="00A23351">
        <w:rPr>
          <w:sz w:val="20"/>
          <w:szCs w:val="20"/>
        </w:rPr>
        <w:t xml:space="preserve">ndo, </w:t>
      </w:r>
      <w:r w:rsidR="00BB3364" w:rsidRPr="00A23351">
        <w:rPr>
          <w:sz w:val="20"/>
          <w:szCs w:val="20"/>
        </w:rPr>
        <w:t>provendrán</w:t>
      </w:r>
      <w:r w:rsidR="00065705" w:rsidRPr="00A23351">
        <w:rPr>
          <w:sz w:val="20"/>
          <w:szCs w:val="20"/>
        </w:rPr>
        <w:t xml:space="preserve"> </w:t>
      </w:r>
      <w:r w:rsidR="00BB3364" w:rsidRPr="00A23351">
        <w:rPr>
          <w:sz w:val="20"/>
          <w:szCs w:val="20"/>
        </w:rPr>
        <w:t xml:space="preserve">de </w:t>
      </w:r>
      <w:r w:rsidR="00065705" w:rsidRPr="00A23351">
        <w:rPr>
          <w:sz w:val="20"/>
          <w:szCs w:val="20"/>
        </w:rPr>
        <w:t xml:space="preserve">la Secretaría de </w:t>
      </w:r>
      <w:r w:rsidR="00FE27C6" w:rsidRPr="00A23351">
        <w:rPr>
          <w:sz w:val="20"/>
          <w:szCs w:val="20"/>
        </w:rPr>
        <w:t>Hacienda</w:t>
      </w:r>
      <w:r w:rsidR="00065705" w:rsidRPr="00A23351">
        <w:rPr>
          <w:sz w:val="20"/>
          <w:szCs w:val="20"/>
        </w:rPr>
        <w:t xml:space="preserve"> </w:t>
      </w:r>
      <w:r w:rsidR="00065705" w:rsidRPr="00A23351">
        <w:rPr>
          <w:sz w:val="20"/>
          <w:szCs w:val="20"/>
        </w:rPr>
        <w:lastRenderedPageBreak/>
        <w:t xml:space="preserve">del Gobierno del Estado de Hidalgo </w:t>
      </w:r>
      <w:r w:rsidR="00BB3364" w:rsidRPr="00A23351">
        <w:rPr>
          <w:sz w:val="20"/>
          <w:szCs w:val="20"/>
        </w:rPr>
        <w:t>en</w:t>
      </w:r>
      <w:r w:rsidR="00065705" w:rsidRPr="00A23351">
        <w:rPr>
          <w:sz w:val="20"/>
          <w:szCs w:val="20"/>
        </w:rPr>
        <w:t xml:space="preserve"> los</w:t>
      </w:r>
      <w:r w:rsidRPr="00A23351">
        <w:rPr>
          <w:sz w:val="20"/>
          <w:szCs w:val="20"/>
        </w:rPr>
        <w:t xml:space="preserve"> términos de l</w:t>
      </w:r>
      <w:r w:rsidR="005971C9" w:rsidRPr="00A23351">
        <w:rPr>
          <w:sz w:val="20"/>
          <w:szCs w:val="20"/>
        </w:rPr>
        <w:t xml:space="preserve">o dispuesto por </w:t>
      </w:r>
      <w:r w:rsidR="00F32C98" w:rsidRPr="00A23351">
        <w:rPr>
          <w:sz w:val="20"/>
          <w:szCs w:val="20"/>
        </w:rPr>
        <w:t>el artículo 2</w:t>
      </w:r>
      <w:r w:rsidR="005971C9" w:rsidRPr="00A23351">
        <w:rPr>
          <w:sz w:val="20"/>
          <w:szCs w:val="20"/>
        </w:rPr>
        <w:t xml:space="preserve"> fracción VI, </w:t>
      </w:r>
      <w:r w:rsidR="00202B84" w:rsidRPr="00A23351">
        <w:rPr>
          <w:sz w:val="20"/>
          <w:szCs w:val="20"/>
        </w:rPr>
        <w:t xml:space="preserve">de la Ley, </w:t>
      </w:r>
      <w:r w:rsidR="00A25F5C" w:rsidRPr="00A23351">
        <w:rPr>
          <w:sz w:val="20"/>
          <w:szCs w:val="20"/>
        </w:rPr>
        <w:t xml:space="preserve">asimismo podrá recibir </w:t>
      </w:r>
      <w:r w:rsidR="00202B84" w:rsidRPr="00A23351">
        <w:rPr>
          <w:sz w:val="20"/>
          <w:szCs w:val="20"/>
        </w:rPr>
        <w:t xml:space="preserve">recursos </w:t>
      </w:r>
      <w:r w:rsidR="000B0000" w:rsidRPr="00A23351">
        <w:rPr>
          <w:sz w:val="20"/>
          <w:szCs w:val="20"/>
        </w:rPr>
        <w:t xml:space="preserve">de </w:t>
      </w:r>
      <w:r w:rsidR="00002655" w:rsidRPr="00A23351">
        <w:rPr>
          <w:sz w:val="20"/>
          <w:szCs w:val="20"/>
        </w:rPr>
        <w:t>otra</w:t>
      </w:r>
      <w:r w:rsidR="000B0000" w:rsidRPr="00A23351">
        <w:rPr>
          <w:sz w:val="20"/>
          <w:szCs w:val="20"/>
        </w:rPr>
        <w:t>s</w:t>
      </w:r>
      <w:r w:rsidR="00002655" w:rsidRPr="00A23351">
        <w:rPr>
          <w:sz w:val="20"/>
          <w:szCs w:val="20"/>
        </w:rPr>
        <w:t xml:space="preserve"> fuentes</w:t>
      </w:r>
      <w:r w:rsidR="00FD13D3" w:rsidRPr="00A23351">
        <w:rPr>
          <w:sz w:val="20"/>
          <w:szCs w:val="20"/>
        </w:rPr>
        <w:t xml:space="preserve"> de ingresos</w:t>
      </w:r>
      <w:r w:rsidR="000B0000" w:rsidRPr="00A23351">
        <w:rPr>
          <w:sz w:val="20"/>
          <w:szCs w:val="20"/>
        </w:rPr>
        <w:t>.</w:t>
      </w:r>
    </w:p>
    <w:p w14:paraId="4A67F803" w14:textId="77777777" w:rsidR="00202B84" w:rsidRPr="00A23351" w:rsidRDefault="00202B84" w:rsidP="000B0000">
      <w:pPr>
        <w:pStyle w:val="Textoindependiente"/>
        <w:ind w:right="128"/>
        <w:jc w:val="both"/>
        <w:rPr>
          <w:sz w:val="20"/>
          <w:szCs w:val="20"/>
        </w:rPr>
      </w:pPr>
    </w:p>
    <w:p w14:paraId="740EF46F" w14:textId="20C61588" w:rsidR="00C44B76" w:rsidRPr="00A23351" w:rsidRDefault="00C44B76" w:rsidP="00C44B76">
      <w:pPr>
        <w:jc w:val="both"/>
        <w:rPr>
          <w:rFonts w:eastAsiaTheme="minorHAnsi"/>
          <w:sz w:val="20"/>
          <w:szCs w:val="20"/>
        </w:rPr>
      </w:pPr>
      <w:r w:rsidRPr="00A23351">
        <w:rPr>
          <w:rFonts w:eastAsiaTheme="minorHAnsi"/>
          <w:b/>
          <w:sz w:val="20"/>
          <w:szCs w:val="20"/>
        </w:rPr>
        <w:t xml:space="preserve">Artículo 6.- </w:t>
      </w:r>
      <w:r w:rsidRPr="00A23351">
        <w:rPr>
          <w:rFonts w:eastAsiaTheme="minorHAnsi"/>
          <w:sz w:val="20"/>
          <w:szCs w:val="20"/>
        </w:rPr>
        <w:t xml:space="preserve">El IHCE, será el encargado de </w:t>
      </w:r>
      <w:r w:rsidR="001D3D5E" w:rsidRPr="00A23351">
        <w:rPr>
          <w:rFonts w:eastAsiaTheme="minorHAnsi"/>
          <w:sz w:val="20"/>
          <w:szCs w:val="20"/>
        </w:rPr>
        <w:t xml:space="preserve">administrar y </w:t>
      </w:r>
      <w:r w:rsidRPr="00A23351">
        <w:rPr>
          <w:rFonts w:eastAsiaTheme="minorHAnsi"/>
          <w:sz w:val="20"/>
          <w:szCs w:val="20"/>
        </w:rPr>
        <w:t xml:space="preserve">entregar los financiamientos del Fondo de Impulso y Promoción del Emprendimiento para las </w:t>
      </w:r>
      <w:r w:rsidRPr="00A23351">
        <w:rPr>
          <w:rFonts w:eastAsiaTheme="minorHAnsi"/>
          <w:b/>
          <w:sz w:val="20"/>
          <w:szCs w:val="20"/>
        </w:rPr>
        <w:t>MiPyMEs</w:t>
      </w:r>
      <w:r w:rsidRPr="00A23351">
        <w:rPr>
          <w:rFonts w:eastAsiaTheme="minorHAnsi"/>
          <w:sz w:val="20"/>
          <w:szCs w:val="20"/>
        </w:rPr>
        <w:t xml:space="preserve"> contribuyentes constituidas legalmente, conforme a lo dispuesto en la Ley, así como en el presente Reglamento y las Reglas de Operación que se emitan para el funcionamiento del Fondo de Impulso y Promoción del Emprendimiento.</w:t>
      </w:r>
    </w:p>
    <w:p w14:paraId="1F965E29" w14:textId="77777777" w:rsidR="00F32C98" w:rsidRPr="00A23351" w:rsidRDefault="00F32C98" w:rsidP="000B0000">
      <w:pPr>
        <w:pStyle w:val="Textoindependiente"/>
        <w:jc w:val="both"/>
        <w:rPr>
          <w:sz w:val="20"/>
          <w:szCs w:val="20"/>
        </w:rPr>
      </w:pPr>
    </w:p>
    <w:p w14:paraId="66A7008B" w14:textId="4F32BC93" w:rsidR="00F32C98" w:rsidRPr="00A23351" w:rsidRDefault="00F32C98" w:rsidP="000B0000">
      <w:pPr>
        <w:pStyle w:val="Textoindependiente"/>
        <w:jc w:val="both"/>
        <w:rPr>
          <w:sz w:val="20"/>
          <w:szCs w:val="20"/>
        </w:rPr>
      </w:pPr>
      <w:r w:rsidRPr="00A23351">
        <w:rPr>
          <w:b/>
          <w:sz w:val="20"/>
          <w:szCs w:val="20"/>
        </w:rPr>
        <w:t>Artículo 7.-</w:t>
      </w:r>
      <w:r w:rsidRPr="00A23351">
        <w:rPr>
          <w:sz w:val="20"/>
          <w:szCs w:val="20"/>
        </w:rPr>
        <w:t xml:space="preserve"> El Fondo, para el adecuado cumplimiento de sus funciones, contará con un Comité, que será la máxima autoridad de este organismo auxiliar.</w:t>
      </w:r>
    </w:p>
    <w:p w14:paraId="2FCCB06F" w14:textId="77777777" w:rsidR="009E6EE9" w:rsidRPr="00A23351" w:rsidRDefault="009E6EE9" w:rsidP="000B0000">
      <w:pPr>
        <w:pStyle w:val="Textoindependiente"/>
        <w:rPr>
          <w:sz w:val="20"/>
          <w:szCs w:val="20"/>
        </w:rPr>
      </w:pPr>
    </w:p>
    <w:p w14:paraId="5A99674B" w14:textId="77777777" w:rsidR="009E6EE9" w:rsidRPr="00A23351" w:rsidRDefault="009E6EE9" w:rsidP="000B0000">
      <w:pPr>
        <w:widowControl/>
        <w:jc w:val="both"/>
        <w:rPr>
          <w:rFonts w:eastAsia="Times New Roman"/>
          <w:sz w:val="20"/>
          <w:szCs w:val="20"/>
          <w:lang w:eastAsia="es-MX"/>
        </w:rPr>
      </w:pPr>
      <w:r w:rsidRPr="00A23351">
        <w:rPr>
          <w:b/>
          <w:sz w:val="20"/>
          <w:szCs w:val="20"/>
        </w:rPr>
        <w:t xml:space="preserve">Artículo </w:t>
      </w:r>
      <w:r w:rsidR="00265FDA" w:rsidRPr="00A23351">
        <w:rPr>
          <w:b/>
          <w:sz w:val="20"/>
          <w:szCs w:val="20"/>
        </w:rPr>
        <w:t>8</w:t>
      </w:r>
      <w:r w:rsidRPr="00A23351">
        <w:rPr>
          <w:b/>
          <w:sz w:val="20"/>
          <w:szCs w:val="20"/>
        </w:rPr>
        <w:t xml:space="preserve">.- </w:t>
      </w:r>
      <w:r w:rsidR="009C06AE" w:rsidRPr="00A23351">
        <w:rPr>
          <w:sz w:val="20"/>
          <w:szCs w:val="20"/>
        </w:rPr>
        <w:t>El otorgamiento del financiamiento para proyectos de emprendimiento, estará a cargo de un</w:t>
      </w:r>
      <w:r w:rsidRPr="00A23351">
        <w:rPr>
          <w:b/>
          <w:sz w:val="20"/>
          <w:szCs w:val="20"/>
        </w:rPr>
        <w:t xml:space="preserve"> </w:t>
      </w:r>
      <w:r w:rsidR="009C06AE" w:rsidRPr="00A23351">
        <w:rPr>
          <w:sz w:val="20"/>
          <w:szCs w:val="20"/>
        </w:rPr>
        <w:t xml:space="preserve">Comité, su dictamen </w:t>
      </w:r>
      <w:r w:rsidRPr="00A23351">
        <w:rPr>
          <w:sz w:val="20"/>
          <w:szCs w:val="20"/>
        </w:rPr>
        <w:t>se basará y regirá por los criterios de equidad, viabilidad financiera, factibilidad, innovación, competitividad</w:t>
      </w:r>
      <w:r w:rsidR="00F06EAB" w:rsidRPr="00A23351">
        <w:rPr>
          <w:sz w:val="20"/>
          <w:szCs w:val="20"/>
        </w:rPr>
        <w:t xml:space="preserve">, </w:t>
      </w:r>
      <w:r w:rsidR="009C06AE" w:rsidRPr="00A23351">
        <w:rPr>
          <w:sz w:val="20"/>
          <w:szCs w:val="20"/>
        </w:rPr>
        <w:t xml:space="preserve">y </w:t>
      </w:r>
      <w:r w:rsidRPr="00A23351">
        <w:rPr>
          <w:sz w:val="20"/>
          <w:szCs w:val="20"/>
        </w:rPr>
        <w:t>transparencia</w:t>
      </w:r>
      <w:r w:rsidR="00F06EAB" w:rsidRPr="00A23351">
        <w:rPr>
          <w:rFonts w:eastAsia="Times New Roman"/>
          <w:sz w:val="20"/>
          <w:szCs w:val="20"/>
          <w:lang w:eastAsia="es-MX"/>
        </w:rPr>
        <w:t>,</w:t>
      </w:r>
      <w:r w:rsidR="00F06EAB" w:rsidRPr="00A23351">
        <w:rPr>
          <w:sz w:val="20"/>
          <w:szCs w:val="20"/>
        </w:rPr>
        <w:t xml:space="preserve"> </w:t>
      </w:r>
      <w:r w:rsidRPr="00A23351">
        <w:rPr>
          <w:sz w:val="20"/>
          <w:szCs w:val="20"/>
        </w:rPr>
        <w:t>entendiéndose por ésto</w:t>
      </w:r>
      <w:r w:rsidR="00F06EAB" w:rsidRPr="00A23351">
        <w:rPr>
          <w:sz w:val="20"/>
          <w:szCs w:val="20"/>
        </w:rPr>
        <w:t>s:</w:t>
      </w:r>
      <w:r w:rsidRPr="00A23351">
        <w:rPr>
          <w:rFonts w:eastAsia="Times New Roman"/>
          <w:b/>
          <w:sz w:val="20"/>
          <w:szCs w:val="20"/>
          <w:u w:val="single"/>
          <w:lang w:eastAsia="es-MX"/>
        </w:rPr>
        <w:t xml:space="preserve"> </w:t>
      </w:r>
    </w:p>
    <w:p w14:paraId="4A1C8156" w14:textId="77777777" w:rsidR="000B0000" w:rsidRPr="00A23351" w:rsidRDefault="000B0000" w:rsidP="000B0000">
      <w:pPr>
        <w:widowControl/>
        <w:jc w:val="both"/>
        <w:rPr>
          <w:sz w:val="20"/>
          <w:szCs w:val="20"/>
          <w:u w:val="single"/>
        </w:rPr>
      </w:pPr>
    </w:p>
    <w:p w14:paraId="429A98F5" w14:textId="77777777" w:rsidR="00BE23D5" w:rsidRPr="00A23351" w:rsidRDefault="009E6EE9" w:rsidP="00BE23D5">
      <w:pPr>
        <w:pStyle w:val="Prrafodelista"/>
        <w:widowControl/>
        <w:numPr>
          <w:ilvl w:val="0"/>
          <w:numId w:val="7"/>
        </w:numPr>
        <w:ind w:right="-19"/>
        <w:rPr>
          <w:sz w:val="20"/>
          <w:szCs w:val="20"/>
        </w:rPr>
      </w:pPr>
      <w:r w:rsidRPr="00A23351">
        <w:rPr>
          <w:b/>
          <w:sz w:val="20"/>
          <w:szCs w:val="20"/>
        </w:rPr>
        <w:t xml:space="preserve">Competitividad: </w:t>
      </w:r>
      <w:r w:rsidRPr="00A23351">
        <w:rPr>
          <w:sz w:val="20"/>
          <w:szCs w:val="20"/>
        </w:rPr>
        <w:t>El proyecto deberá mostrar elementos diferenciadores específicos en el producto y/o servicio, que le permita a las MIPYMES incorporarse al mercado con mayores posibilidades de éxito, a partir de una ventaja competitiva;</w:t>
      </w:r>
    </w:p>
    <w:p w14:paraId="3BB85FFE" w14:textId="77777777" w:rsidR="002D05A6" w:rsidRPr="00A23351" w:rsidRDefault="002D05A6" w:rsidP="002D05A6">
      <w:pPr>
        <w:pStyle w:val="Prrafodelista"/>
        <w:widowControl/>
        <w:ind w:left="720" w:right="-19" w:firstLine="0"/>
        <w:rPr>
          <w:sz w:val="20"/>
          <w:szCs w:val="20"/>
        </w:rPr>
      </w:pPr>
    </w:p>
    <w:p w14:paraId="4E4C4F5F" w14:textId="78F75C92" w:rsidR="00C44B76" w:rsidRPr="00A23351" w:rsidRDefault="002D05A6" w:rsidP="00BE23D5">
      <w:pPr>
        <w:pStyle w:val="Prrafodelista"/>
        <w:widowControl/>
        <w:numPr>
          <w:ilvl w:val="0"/>
          <w:numId w:val="7"/>
        </w:numPr>
        <w:ind w:right="-19"/>
        <w:rPr>
          <w:sz w:val="20"/>
          <w:szCs w:val="20"/>
        </w:rPr>
      </w:pPr>
      <w:r w:rsidRPr="00A23351">
        <w:rPr>
          <w:b/>
          <w:bCs/>
          <w:sz w:val="20"/>
          <w:szCs w:val="20"/>
        </w:rPr>
        <w:t>Economía social y solidaria:</w:t>
      </w:r>
      <w:r w:rsidRPr="00A23351">
        <w:rPr>
          <w:sz w:val="20"/>
          <w:szCs w:val="20"/>
        </w:rPr>
        <w:t xml:space="preserve"> Conjunto de iniciativas socioeconómicas y culturales que se basa en un cambio de paradigma en el trabajo colaborativo de las personas y la propiedad colectiva de los bienes.</w:t>
      </w:r>
    </w:p>
    <w:p w14:paraId="3FEACB3E" w14:textId="77777777" w:rsidR="00BE23D5" w:rsidRPr="00A23351" w:rsidRDefault="00BE23D5" w:rsidP="00BE23D5">
      <w:pPr>
        <w:pStyle w:val="Prrafodelista"/>
        <w:widowControl/>
        <w:ind w:left="720" w:right="-19" w:firstLine="0"/>
        <w:rPr>
          <w:sz w:val="20"/>
          <w:szCs w:val="20"/>
        </w:rPr>
      </w:pPr>
    </w:p>
    <w:p w14:paraId="3568F2F8" w14:textId="006F5B3D" w:rsidR="00376E27" w:rsidRPr="00A23351" w:rsidRDefault="00BE23D5" w:rsidP="00614954">
      <w:pPr>
        <w:pStyle w:val="Prrafodelista"/>
        <w:widowControl/>
        <w:numPr>
          <w:ilvl w:val="0"/>
          <w:numId w:val="7"/>
        </w:numPr>
        <w:rPr>
          <w:rFonts w:ascii="Times New Roman" w:eastAsiaTheme="minorHAnsi" w:hAnsi="Times New Roman" w:cs="Times New Roman"/>
          <w:sz w:val="24"/>
          <w:szCs w:val="24"/>
          <w:lang w:eastAsia="es-MX"/>
        </w:rPr>
      </w:pPr>
      <w:r w:rsidRPr="00A23351">
        <w:rPr>
          <w:b/>
          <w:sz w:val="20"/>
          <w:szCs w:val="20"/>
        </w:rPr>
        <w:t xml:space="preserve">Equidad: </w:t>
      </w:r>
      <w:r w:rsidR="00614954" w:rsidRPr="00A23351">
        <w:rPr>
          <w:rFonts w:eastAsiaTheme="minorHAnsi"/>
          <w:spacing w:val="-3"/>
          <w:sz w:val="20"/>
          <w:szCs w:val="20"/>
        </w:rPr>
        <w:t xml:space="preserve">Principio de justicia que sienta sus bases en la igualdad sustantiva y el reconocimiento de las diferencias sociales. </w:t>
      </w:r>
      <w:r w:rsidR="00444737" w:rsidRPr="00A23351">
        <w:rPr>
          <w:rFonts w:eastAsiaTheme="minorHAnsi"/>
          <w:spacing w:val="-3"/>
          <w:sz w:val="20"/>
          <w:szCs w:val="20"/>
        </w:rPr>
        <w:t>E</w:t>
      </w:r>
      <w:r w:rsidR="00614954" w:rsidRPr="00A23351">
        <w:rPr>
          <w:rFonts w:eastAsiaTheme="minorHAnsi"/>
          <w:spacing w:val="-3"/>
          <w:sz w:val="20"/>
          <w:szCs w:val="20"/>
        </w:rPr>
        <w:t xml:space="preserve">n la ampliación de los mecanismos de acceso al financiamiento dirigido a los emprendedores del Estado de Hidalgo. Este principio prevalecerá en el análisis y calificación de los proyectos postulados en las </w:t>
      </w:r>
      <w:r w:rsidR="00614954" w:rsidRPr="00A23351">
        <w:rPr>
          <w:rFonts w:eastAsiaTheme="minorHAnsi"/>
          <w:sz w:val="20"/>
          <w:szCs w:val="20"/>
        </w:rPr>
        <w:t xml:space="preserve">incubadoras instaladas </w:t>
      </w:r>
      <w:r w:rsidR="00614954" w:rsidRPr="00A23351">
        <w:rPr>
          <w:rFonts w:eastAsiaTheme="minorHAnsi"/>
          <w:spacing w:val="-3"/>
          <w:sz w:val="20"/>
          <w:szCs w:val="20"/>
        </w:rPr>
        <w:t>en las Instituciones del tipo de educación Media Superior y Superior en el Estado de Hidalgo, que sean acreditadas por entidades certificadoras, en las dependencias y entidades de la Administración Pública Estatal, particularmente en la SEDECO y en el IHCE. Los criterios específicos serán establecidos en las reglas de operación del fondo y/o en las convocatorias publicadas por el IHCE procurando el equilibrio entre el proyecto y la vocación productiva de la región.</w:t>
      </w:r>
      <w:r w:rsidR="00614954" w:rsidRPr="00A23351">
        <w:rPr>
          <w:rFonts w:ascii="Times New Roman" w:eastAsiaTheme="minorHAnsi" w:hAnsi="Times New Roman" w:cs="Times New Roman"/>
          <w:sz w:val="24"/>
          <w:szCs w:val="24"/>
          <w:lang w:eastAsia="es-MX"/>
        </w:rPr>
        <w:t xml:space="preserve"> </w:t>
      </w:r>
    </w:p>
    <w:p w14:paraId="764780B7" w14:textId="77777777" w:rsidR="00614954" w:rsidRPr="00A23351" w:rsidRDefault="00614954" w:rsidP="00614954">
      <w:pPr>
        <w:widowControl/>
        <w:rPr>
          <w:rFonts w:ascii="Times New Roman" w:eastAsiaTheme="minorHAnsi" w:hAnsi="Times New Roman" w:cs="Times New Roman"/>
          <w:sz w:val="24"/>
          <w:szCs w:val="24"/>
          <w:lang w:eastAsia="es-MX"/>
        </w:rPr>
      </w:pPr>
    </w:p>
    <w:p w14:paraId="163DEE4F" w14:textId="77777777" w:rsidR="009E6EE9" w:rsidRPr="00A23351" w:rsidRDefault="009E6EE9" w:rsidP="00376E27">
      <w:pPr>
        <w:pStyle w:val="Prrafodelista"/>
        <w:widowControl/>
        <w:numPr>
          <w:ilvl w:val="0"/>
          <w:numId w:val="7"/>
        </w:numPr>
        <w:ind w:right="-19"/>
        <w:rPr>
          <w:sz w:val="20"/>
          <w:szCs w:val="20"/>
        </w:rPr>
      </w:pPr>
      <w:r w:rsidRPr="00A23351">
        <w:rPr>
          <w:b/>
          <w:sz w:val="20"/>
          <w:szCs w:val="20"/>
        </w:rPr>
        <w:t xml:space="preserve">Factibilidad: </w:t>
      </w:r>
      <w:r w:rsidRPr="00A23351">
        <w:rPr>
          <w:sz w:val="20"/>
          <w:szCs w:val="20"/>
        </w:rPr>
        <w:t xml:space="preserve">El objeto </w:t>
      </w:r>
      <w:r w:rsidRPr="00A23351">
        <w:rPr>
          <w:spacing w:val="2"/>
          <w:sz w:val="20"/>
          <w:szCs w:val="20"/>
        </w:rPr>
        <w:t xml:space="preserve">del </w:t>
      </w:r>
      <w:r w:rsidRPr="00A23351">
        <w:rPr>
          <w:sz w:val="20"/>
          <w:szCs w:val="20"/>
        </w:rPr>
        <w:t>proyecto deberá ser l</w:t>
      </w:r>
      <w:r w:rsidR="005B566A" w:rsidRPr="00A23351">
        <w:rPr>
          <w:sz w:val="20"/>
          <w:szCs w:val="20"/>
        </w:rPr>
        <w:t>í</w:t>
      </w:r>
      <w:r w:rsidRPr="00A23351">
        <w:rPr>
          <w:sz w:val="20"/>
          <w:szCs w:val="20"/>
        </w:rPr>
        <w:t>cito, realizable y rentable;</w:t>
      </w:r>
    </w:p>
    <w:p w14:paraId="60EC1AD9" w14:textId="77777777" w:rsidR="000B0000" w:rsidRPr="00A23351" w:rsidRDefault="000B0000" w:rsidP="000B0000">
      <w:pPr>
        <w:widowControl/>
        <w:ind w:right="122"/>
        <w:rPr>
          <w:sz w:val="20"/>
          <w:szCs w:val="20"/>
        </w:rPr>
      </w:pPr>
    </w:p>
    <w:p w14:paraId="5CCEE1FA" w14:textId="38384CA6" w:rsidR="000B0000" w:rsidRPr="00A23351" w:rsidRDefault="009E6EE9" w:rsidP="000B0000">
      <w:pPr>
        <w:pStyle w:val="Prrafodelista"/>
        <w:widowControl/>
        <w:numPr>
          <w:ilvl w:val="0"/>
          <w:numId w:val="7"/>
        </w:numPr>
        <w:ind w:right="-19"/>
        <w:rPr>
          <w:sz w:val="20"/>
          <w:szCs w:val="20"/>
        </w:rPr>
      </w:pPr>
      <w:r w:rsidRPr="00A23351">
        <w:rPr>
          <w:b/>
          <w:sz w:val="20"/>
          <w:szCs w:val="20"/>
        </w:rPr>
        <w:t xml:space="preserve">Innovación: </w:t>
      </w:r>
      <w:r w:rsidR="00542D5F" w:rsidRPr="00A23351">
        <w:rPr>
          <w:spacing w:val="-3"/>
          <w:sz w:val="20"/>
          <w:szCs w:val="20"/>
        </w:rPr>
        <w:t>Proceso sistemático enfocado a la búsqueda organizada de ventajas comparativas y competitivas sustentadas en el análisis permanente de las oportunidades del entorno. La innovación se sustentará en estudios etnográficos, de inteligencia competitiva y/o vigilancia tecnológica entre otros, para la búsqueda y clasificación de potenciales coyunturas de innovación aprovechable en el corto o medio plazo y alineada con las vocaciones económicas regionales. Los proyectos postulados serán calificados de acuerdo a este enfoque mediante un</w:t>
      </w:r>
      <w:r w:rsidRPr="00A23351">
        <w:rPr>
          <w:spacing w:val="-3"/>
          <w:sz w:val="20"/>
          <w:szCs w:val="20"/>
        </w:rPr>
        <w:t xml:space="preserve"> análisis integral efectuado por el grupo colegiado, se priorizará</w:t>
      </w:r>
      <w:r w:rsidR="00542D5F" w:rsidRPr="00A23351">
        <w:rPr>
          <w:spacing w:val="-3"/>
          <w:sz w:val="20"/>
          <w:szCs w:val="20"/>
        </w:rPr>
        <w:t xml:space="preserve">n </w:t>
      </w:r>
      <w:r w:rsidR="000F4079" w:rsidRPr="00A23351">
        <w:rPr>
          <w:spacing w:val="-3"/>
          <w:sz w:val="20"/>
          <w:szCs w:val="20"/>
        </w:rPr>
        <w:t xml:space="preserve">los </w:t>
      </w:r>
      <w:r w:rsidR="00542D5F" w:rsidRPr="00A23351">
        <w:rPr>
          <w:spacing w:val="-3"/>
          <w:sz w:val="20"/>
          <w:szCs w:val="20"/>
        </w:rPr>
        <w:t>proyectos de innovación basados en el emprendimiento empresarial donde</w:t>
      </w:r>
      <w:r w:rsidR="000F4079" w:rsidRPr="00A23351">
        <w:rPr>
          <w:spacing w:val="-3"/>
          <w:sz w:val="20"/>
          <w:szCs w:val="20"/>
        </w:rPr>
        <w:t xml:space="preserve"> </w:t>
      </w:r>
      <w:r w:rsidR="00542D5F" w:rsidRPr="00A23351">
        <w:rPr>
          <w:spacing w:val="-3"/>
          <w:sz w:val="20"/>
          <w:szCs w:val="20"/>
        </w:rPr>
        <w:t xml:space="preserve">se destaque </w:t>
      </w:r>
      <w:r w:rsidRPr="00A23351">
        <w:rPr>
          <w:spacing w:val="-3"/>
          <w:sz w:val="20"/>
          <w:szCs w:val="20"/>
        </w:rPr>
        <w:t>la inclusión</w:t>
      </w:r>
      <w:r w:rsidR="000F4079" w:rsidRPr="00A23351">
        <w:rPr>
          <w:spacing w:val="-3"/>
          <w:sz w:val="20"/>
          <w:szCs w:val="20"/>
        </w:rPr>
        <w:t xml:space="preserve"> </w:t>
      </w:r>
      <w:r w:rsidRPr="00A23351">
        <w:rPr>
          <w:spacing w:val="-3"/>
          <w:sz w:val="20"/>
          <w:szCs w:val="20"/>
        </w:rPr>
        <w:t xml:space="preserve">de elementos </w:t>
      </w:r>
      <w:r w:rsidR="00542D5F" w:rsidRPr="00A23351">
        <w:rPr>
          <w:spacing w:val="-3"/>
          <w:sz w:val="20"/>
          <w:szCs w:val="20"/>
        </w:rPr>
        <w:t xml:space="preserve">que </w:t>
      </w:r>
      <w:r w:rsidRPr="00A23351">
        <w:rPr>
          <w:spacing w:val="-3"/>
          <w:sz w:val="20"/>
          <w:szCs w:val="20"/>
        </w:rPr>
        <w:t>impli</w:t>
      </w:r>
      <w:r w:rsidR="000F4079" w:rsidRPr="00A23351">
        <w:rPr>
          <w:spacing w:val="-3"/>
          <w:sz w:val="20"/>
          <w:szCs w:val="20"/>
        </w:rPr>
        <w:t>quen</w:t>
      </w:r>
      <w:r w:rsidRPr="00A23351">
        <w:rPr>
          <w:spacing w:val="-3"/>
          <w:sz w:val="20"/>
          <w:szCs w:val="20"/>
        </w:rPr>
        <w:t xml:space="preserve"> la creación de un nuevo producto o la modificación de uno existente</w:t>
      </w:r>
      <w:r w:rsidR="00DA4BC6" w:rsidRPr="00A23351">
        <w:rPr>
          <w:spacing w:val="-3"/>
          <w:sz w:val="20"/>
          <w:szCs w:val="20"/>
        </w:rPr>
        <w:t>,</w:t>
      </w:r>
      <w:r w:rsidRPr="00A23351">
        <w:rPr>
          <w:spacing w:val="-3"/>
          <w:sz w:val="20"/>
          <w:szCs w:val="20"/>
        </w:rPr>
        <w:t xml:space="preserve"> agregando valor </w:t>
      </w:r>
      <w:r w:rsidR="00DA4BC6" w:rsidRPr="00A23351">
        <w:rPr>
          <w:spacing w:val="-3"/>
          <w:sz w:val="20"/>
          <w:szCs w:val="20"/>
        </w:rPr>
        <w:t>en</w:t>
      </w:r>
      <w:r w:rsidRPr="00A23351">
        <w:rPr>
          <w:spacing w:val="-3"/>
          <w:sz w:val="20"/>
          <w:szCs w:val="20"/>
        </w:rPr>
        <w:t xml:space="preserve"> su incorporación al mercado;</w:t>
      </w:r>
      <w:r w:rsidRPr="00A23351">
        <w:rPr>
          <w:sz w:val="20"/>
          <w:szCs w:val="20"/>
        </w:rPr>
        <w:t xml:space="preserve"> </w:t>
      </w:r>
      <w:r w:rsidR="0063243C" w:rsidRPr="00A23351">
        <w:rPr>
          <w:sz w:val="20"/>
          <w:szCs w:val="20"/>
        </w:rPr>
        <w:t>análisis que se ap</w:t>
      </w:r>
      <w:r w:rsidR="00614954" w:rsidRPr="00A23351">
        <w:rPr>
          <w:sz w:val="20"/>
          <w:szCs w:val="20"/>
        </w:rPr>
        <w:t>e</w:t>
      </w:r>
      <w:r w:rsidR="0063243C" w:rsidRPr="00A23351">
        <w:rPr>
          <w:sz w:val="20"/>
          <w:szCs w:val="20"/>
        </w:rPr>
        <w:t>gará a las normas vigentes en la materia.</w:t>
      </w:r>
      <w:r w:rsidRPr="00A23351">
        <w:rPr>
          <w:sz w:val="20"/>
          <w:szCs w:val="20"/>
        </w:rPr>
        <w:t xml:space="preserve"> </w:t>
      </w:r>
    </w:p>
    <w:p w14:paraId="07C02A49" w14:textId="77777777" w:rsidR="009E6EE9" w:rsidRPr="00A23351" w:rsidRDefault="009E6EE9" w:rsidP="000B0000">
      <w:pPr>
        <w:widowControl/>
        <w:ind w:right="-19"/>
        <w:rPr>
          <w:sz w:val="20"/>
          <w:szCs w:val="20"/>
        </w:rPr>
      </w:pPr>
      <w:r w:rsidRPr="00A23351">
        <w:rPr>
          <w:sz w:val="20"/>
          <w:szCs w:val="20"/>
        </w:rPr>
        <w:t xml:space="preserve">  </w:t>
      </w:r>
    </w:p>
    <w:p w14:paraId="7222ECA9" w14:textId="37047ED7" w:rsidR="004C49A9" w:rsidRPr="00A23351" w:rsidRDefault="004C49A9" w:rsidP="004C49A9">
      <w:pPr>
        <w:pStyle w:val="Prrafodelista"/>
        <w:widowControl/>
        <w:numPr>
          <w:ilvl w:val="0"/>
          <w:numId w:val="7"/>
        </w:numPr>
        <w:ind w:right="-19"/>
        <w:rPr>
          <w:sz w:val="20"/>
          <w:szCs w:val="20"/>
        </w:rPr>
      </w:pPr>
      <w:r w:rsidRPr="00A23351">
        <w:rPr>
          <w:b/>
          <w:sz w:val="20"/>
          <w:szCs w:val="20"/>
        </w:rPr>
        <w:t xml:space="preserve">Sustentabilidad: </w:t>
      </w:r>
      <w:r w:rsidRPr="00A23351">
        <w:rPr>
          <w:sz w:val="20"/>
          <w:szCs w:val="20"/>
        </w:rPr>
        <w:t>Se refiere al equilibrio existente en la aplicación de recursos sociales, ambientales y económicos en un fin determinado</w:t>
      </w:r>
      <w:r w:rsidR="00D27B94" w:rsidRPr="00A23351">
        <w:rPr>
          <w:sz w:val="20"/>
          <w:szCs w:val="20"/>
        </w:rPr>
        <w:t>;</w:t>
      </w:r>
    </w:p>
    <w:p w14:paraId="40DE0DCD" w14:textId="77777777" w:rsidR="004C49A9" w:rsidRPr="00A23351" w:rsidRDefault="004C49A9" w:rsidP="004C49A9">
      <w:pPr>
        <w:pStyle w:val="Prrafodelista"/>
        <w:widowControl/>
        <w:ind w:left="720" w:right="-19" w:firstLine="0"/>
        <w:rPr>
          <w:b/>
          <w:sz w:val="20"/>
          <w:szCs w:val="20"/>
        </w:rPr>
      </w:pPr>
    </w:p>
    <w:p w14:paraId="7F42B37E" w14:textId="54D09F8C" w:rsidR="004C49A9" w:rsidRPr="00A23351" w:rsidRDefault="004C49A9" w:rsidP="00576164">
      <w:pPr>
        <w:pStyle w:val="Prrafodelista"/>
        <w:widowControl/>
        <w:numPr>
          <w:ilvl w:val="0"/>
          <w:numId w:val="7"/>
        </w:numPr>
        <w:ind w:right="-19"/>
        <w:rPr>
          <w:b/>
          <w:sz w:val="20"/>
          <w:szCs w:val="20"/>
        </w:rPr>
      </w:pPr>
      <w:r w:rsidRPr="00A23351">
        <w:rPr>
          <w:b/>
          <w:sz w:val="20"/>
          <w:szCs w:val="20"/>
        </w:rPr>
        <w:t xml:space="preserve">Transparencia: </w:t>
      </w:r>
      <w:r w:rsidRPr="00A23351">
        <w:rPr>
          <w:sz w:val="20"/>
          <w:szCs w:val="20"/>
        </w:rPr>
        <w:t>Claridad en las bases de las convocatorias</w:t>
      </w:r>
      <w:r w:rsidR="002D05A6" w:rsidRPr="00A23351">
        <w:rPr>
          <w:sz w:val="20"/>
          <w:szCs w:val="20"/>
        </w:rPr>
        <w:t xml:space="preserve">, así como su difusión en los medios oficiales; y </w:t>
      </w:r>
    </w:p>
    <w:p w14:paraId="628593CD" w14:textId="77777777" w:rsidR="00444737" w:rsidRPr="00A23351" w:rsidRDefault="00444737" w:rsidP="00444737">
      <w:pPr>
        <w:widowControl/>
        <w:ind w:right="-19"/>
        <w:rPr>
          <w:b/>
          <w:sz w:val="20"/>
          <w:szCs w:val="20"/>
        </w:rPr>
      </w:pPr>
    </w:p>
    <w:p w14:paraId="3CECF69D" w14:textId="77777777" w:rsidR="000B0000" w:rsidRPr="00A23351" w:rsidRDefault="009E6EE9" w:rsidP="00F073C8">
      <w:pPr>
        <w:pStyle w:val="Prrafodelista"/>
        <w:widowControl/>
        <w:numPr>
          <w:ilvl w:val="0"/>
          <w:numId w:val="7"/>
        </w:numPr>
        <w:ind w:right="-19"/>
        <w:rPr>
          <w:sz w:val="20"/>
          <w:szCs w:val="20"/>
        </w:rPr>
      </w:pPr>
      <w:r w:rsidRPr="00A23351">
        <w:rPr>
          <w:b/>
          <w:sz w:val="20"/>
          <w:szCs w:val="20"/>
        </w:rPr>
        <w:t xml:space="preserve">Viabilidad Financiera: </w:t>
      </w:r>
      <w:r w:rsidRPr="00A23351">
        <w:rPr>
          <w:sz w:val="20"/>
          <w:szCs w:val="20"/>
        </w:rPr>
        <w:t xml:space="preserve">El proyecto debe garantizar que el financiamiento otorgado deberá ser pagado por </w:t>
      </w:r>
      <w:r w:rsidR="001B5368" w:rsidRPr="00A23351">
        <w:rPr>
          <w:sz w:val="20"/>
          <w:szCs w:val="20"/>
        </w:rPr>
        <w:t>el beneficiario</w:t>
      </w:r>
      <w:r w:rsidRPr="00A23351">
        <w:rPr>
          <w:sz w:val="20"/>
          <w:szCs w:val="20"/>
        </w:rPr>
        <w:t xml:space="preserve"> y que generará utilidades para las y los </w:t>
      </w:r>
      <w:r w:rsidR="006443C5" w:rsidRPr="00A23351">
        <w:rPr>
          <w:sz w:val="20"/>
          <w:szCs w:val="20"/>
        </w:rPr>
        <w:t>e</w:t>
      </w:r>
      <w:r w:rsidRPr="00A23351">
        <w:rPr>
          <w:sz w:val="20"/>
          <w:szCs w:val="20"/>
        </w:rPr>
        <w:t>mprendedores.</w:t>
      </w:r>
    </w:p>
    <w:p w14:paraId="21668747" w14:textId="77777777" w:rsidR="00923FE7" w:rsidRPr="00A23351" w:rsidRDefault="00923FE7" w:rsidP="000B0000">
      <w:pPr>
        <w:ind w:right="122"/>
        <w:rPr>
          <w:sz w:val="20"/>
          <w:szCs w:val="20"/>
        </w:rPr>
      </w:pPr>
    </w:p>
    <w:p w14:paraId="75608628" w14:textId="77777777" w:rsidR="00CA7355" w:rsidRPr="00A23351" w:rsidRDefault="00BE23D5" w:rsidP="00BE23D5">
      <w:pPr>
        <w:pStyle w:val="Textoindependiente"/>
        <w:jc w:val="both"/>
        <w:rPr>
          <w:rFonts w:eastAsia="Times New Roman"/>
          <w:sz w:val="20"/>
          <w:szCs w:val="20"/>
          <w:lang w:eastAsia="es-MX"/>
        </w:rPr>
      </w:pPr>
      <w:r w:rsidRPr="00A23351">
        <w:rPr>
          <w:b/>
          <w:sz w:val="20"/>
          <w:szCs w:val="20"/>
        </w:rPr>
        <w:t>Artículo 9</w:t>
      </w:r>
      <w:r w:rsidRPr="00A23351">
        <w:rPr>
          <w:b/>
          <w:spacing w:val="4"/>
          <w:sz w:val="20"/>
          <w:szCs w:val="20"/>
        </w:rPr>
        <w:t xml:space="preserve">.- </w:t>
      </w:r>
      <w:r w:rsidRPr="00A23351">
        <w:rPr>
          <w:spacing w:val="4"/>
          <w:sz w:val="20"/>
          <w:szCs w:val="20"/>
        </w:rPr>
        <w:t xml:space="preserve">Las personas emprendedoras que </w:t>
      </w:r>
      <w:r w:rsidRPr="00A23351">
        <w:rPr>
          <w:sz w:val="20"/>
          <w:szCs w:val="20"/>
        </w:rPr>
        <w:t xml:space="preserve">pretendan acceder al </w:t>
      </w:r>
      <w:r w:rsidRPr="00A23351">
        <w:rPr>
          <w:spacing w:val="-3"/>
          <w:sz w:val="20"/>
          <w:szCs w:val="20"/>
        </w:rPr>
        <w:t>Fondo</w:t>
      </w:r>
      <w:r w:rsidRPr="00A23351">
        <w:rPr>
          <w:sz w:val="20"/>
          <w:szCs w:val="20"/>
        </w:rPr>
        <w:t xml:space="preserve"> a través de </w:t>
      </w:r>
      <w:r w:rsidRPr="00A23351">
        <w:rPr>
          <w:spacing w:val="-6"/>
          <w:sz w:val="20"/>
          <w:szCs w:val="20"/>
        </w:rPr>
        <w:t xml:space="preserve">un </w:t>
      </w:r>
      <w:r w:rsidRPr="00A23351">
        <w:rPr>
          <w:sz w:val="20"/>
          <w:szCs w:val="20"/>
        </w:rPr>
        <w:t xml:space="preserve">proceso </w:t>
      </w:r>
      <w:r w:rsidRPr="00A23351">
        <w:rPr>
          <w:sz w:val="20"/>
          <w:szCs w:val="20"/>
        </w:rPr>
        <w:lastRenderedPageBreak/>
        <w:t xml:space="preserve">de </w:t>
      </w:r>
      <w:r w:rsidRPr="00A23351">
        <w:rPr>
          <w:spacing w:val="-4"/>
          <w:sz w:val="20"/>
          <w:szCs w:val="20"/>
        </w:rPr>
        <w:t xml:space="preserve">incubación, </w:t>
      </w:r>
      <w:r w:rsidRPr="00A23351">
        <w:rPr>
          <w:sz w:val="20"/>
          <w:szCs w:val="20"/>
        </w:rPr>
        <w:t xml:space="preserve">deberán presentar su solicitud en </w:t>
      </w:r>
      <w:r w:rsidRPr="00A23351">
        <w:rPr>
          <w:spacing w:val="-3"/>
          <w:sz w:val="20"/>
          <w:szCs w:val="20"/>
        </w:rPr>
        <w:t xml:space="preserve">la </w:t>
      </w:r>
      <w:r w:rsidRPr="00A23351">
        <w:rPr>
          <w:spacing w:val="-4"/>
          <w:sz w:val="20"/>
          <w:szCs w:val="20"/>
        </w:rPr>
        <w:t xml:space="preserve">ventanilla </w:t>
      </w:r>
      <w:r w:rsidRPr="00A23351">
        <w:rPr>
          <w:sz w:val="20"/>
          <w:szCs w:val="20"/>
        </w:rPr>
        <w:t xml:space="preserve">designada </w:t>
      </w:r>
      <w:r w:rsidRPr="00A23351">
        <w:rPr>
          <w:spacing w:val="2"/>
          <w:sz w:val="20"/>
          <w:szCs w:val="20"/>
        </w:rPr>
        <w:t xml:space="preserve">para </w:t>
      </w:r>
      <w:r w:rsidRPr="00A23351">
        <w:rPr>
          <w:sz w:val="20"/>
          <w:szCs w:val="20"/>
        </w:rPr>
        <w:t xml:space="preserve">tal </w:t>
      </w:r>
      <w:r w:rsidRPr="00A23351">
        <w:rPr>
          <w:spacing w:val="2"/>
          <w:sz w:val="20"/>
          <w:szCs w:val="20"/>
        </w:rPr>
        <w:t xml:space="preserve">efecto </w:t>
      </w:r>
      <w:r w:rsidRPr="00A23351">
        <w:rPr>
          <w:sz w:val="20"/>
          <w:szCs w:val="20"/>
        </w:rPr>
        <w:t xml:space="preserve">en el IHCE o en las Incubadoras acreditadas, establecidas en el Estado de Hidalgo. </w:t>
      </w:r>
      <w:r w:rsidRPr="00A23351">
        <w:rPr>
          <w:rFonts w:eastAsia="Times New Roman"/>
          <w:sz w:val="20"/>
          <w:szCs w:val="20"/>
          <w:lang w:eastAsia="es-MX"/>
        </w:rPr>
        <w:t>En cuanto a las incubadoras, habrán de operar bajo los estándares establecidos por instancias certificadoras.</w:t>
      </w:r>
    </w:p>
    <w:p w14:paraId="1307A4CB" w14:textId="77777777" w:rsidR="00BE23D5" w:rsidRPr="00A23351" w:rsidRDefault="00BE23D5" w:rsidP="000B0000">
      <w:pPr>
        <w:pStyle w:val="Textoindependiente"/>
        <w:rPr>
          <w:sz w:val="20"/>
          <w:szCs w:val="20"/>
        </w:rPr>
      </w:pPr>
    </w:p>
    <w:p w14:paraId="2749C7C1" w14:textId="77777777" w:rsidR="00BE23D5" w:rsidRPr="00A23351" w:rsidRDefault="00BE23D5" w:rsidP="00BE23D5">
      <w:pPr>
        <w:autoSpaceDE w:val="0"/>
        <w:autoSpaceDN w:val="0"/>
        <w:adjustRightInd w:val="0"/>
        <w:jc w:val="both"/>
        <w:rPr>
          <w:rFonts w:eastAsiaTheme="minorEastAsia"/>
          <w:sz w:val="20"/>
          <w:szCs w:val="20"/>
          <w:lang w:eastAsia="es-MX"/>
        </w:rPr>
      </w:pPr>
      <w:r w:rsidRPr="00A23351">
        <w:rPr>
          <w:rFonts w:eastAsiaTheme="minorEastAsia"/>
          <w:b/>
          <w:sz w:val="20"/>
          <w:szCs w:val="20"/>
          <w:lang w:eastAsia="es-MX"/>
        </w:rPr>
        <w:t>Artículo 10</w:t>
      </w:r>
      <w:r w:rsidRPr="00A23351">
        <w:rPr>
          <w:rFonts w:eastAsiaTheme="minorEastAsia"/>
          <w:b/>
          <w:spacing w:val="4"/>
          <w:sz w:val="20"/>
          <w:szCs w:val="20"/>
          <w:lang w:eastAsia="es-MX"/>
        </w:rPr>
        <w:t xml:space="preserve">.- </w:t>
      </w:r>
      <w:r w:rsidRPr="00A23351">
        <w:rPr>
          <w:rFonts w:eastAsiaTheme="minorEastAsia"/>
          <w:sz w:val="20"/>
          <w:szCs w:val="20"/>
          <w:lang w:eastAsia="es-MX"/>
        </w:rPr>
        <w:t xml:space="preserve">Serán </w:t>
      </w:r>
      <w:r w:rsidRPr="00A23351">
        <w:rPr>
          <w:rFonts w:eastAsiaTheme="minorEastAsia"/>
          <w:spacing w:val="-2"/>
          <w:sz w:val="20"/>
          <w:szCs w:val="20"/>
          <w:lang w:eastAsia="es-MX"/>
        </w:rPr>
        <w:t xml:space="preserve">sujetos </w:t>
      </w:r>
      <w:r w:rsidRPr="00A23351">
        <w:rPr>
          <w:rFonts w:eastAsiaTheme="minorEastAsia"/>
          <w:sz w:val="20"/>
          <w:szCs w:val="20"/>
          <w:lang w:eastAsia="es-MX"/>
        </w:rPr>
        <w:t xml:space="preserve">de financiamiento, las </w:t>
      </w:r>
      <w:r w:rsidRPr="00A23351">
        <w:rPr>
          <w:rFonts w:eastAsiaTheme="minorEastAsia"/>
          <w:b/>
          <w:sz w:val="20"/>
          <w:szCs w:val="20"/>
          <w:lang w:eastAsia="es-MX"/>
        </w:rPr>
        <w:t>MiPyMEs</w:t>
      </w:r>
      <w:r w:rsidRPr="00A23351">
        <w:rPr>
          <w:rFonts w:eastAsiaTheme="minorEastAsia"/>
          <w:sz w:val="20"/>
          <w:szCs w:val="20"/>
          <w:lang w:eastAsia="es-MX"/>
        </w:rPr>
        <w:t xml:space="preserve"> y personas emprendedoras</w:t>
      </w:r>
      <w:r w:rsidRPr="00A23351">
        <w:rPr>
          <w:rFonts w:eastAsiaTheme="minorEastAsia"/>
          <w:b/>
          <w:sz w:val="20"/>
          <w:szCs w:val="20"/>
          <w:lang w:eastAsia="es-MX"/>
        </w:rPr>
        <w:t xml:space="preserve"> </w:t>
      </w:r>
      <w:r w:rsidRPr="00A23351">
        <w:rPr>
          <w:rFonts w:eastAsiaTheme="minorEastAsia"/>
          <w:sz w:val="20"/>
          <w:szCs w:val="20"/>
          <w:lang w:eastAsia="es-MX"/>
        </w:rPr>
        <w:t xml:space="preserve">que estén regidos por la Ley General de Sociedades Mercantiles vigente, que sean residentes en el Estado de Hidalgo y cuenten con ideas, proyectos productivos o propuestas de creación de </w:t>
      </w:r>
      <w:r w:rsidRPr="00A23351">
        <w:rPr>
          <w:rFonts w:eastAsiaTheme="minorEastAsia"/>
          <w:b/>
          <w:sz w:val="20"/>
          <w:szCs w:val="20"/>
          <w:lang w:eastAsia="es-MX"/>
        </w:rPr>
        <w:t>MiPyMEs</w:t>
      </w:r>
      <w:r w:rsidRPr="00A23351">
        <w:rPr>
          <w:rFonts w:eastAsiaTheme="minorEastAsia"/>
          <w:sz w:val="20"/>
          <w:szCs w:val="20"/>
          <w:lang w:eastAsia="es-MX"/>
        </w:rPr>
        <w:t>; que sean creativas e innovadoras, que generen fuentes de empleo, mejoren la calidad de vida de la región y participen en el Fondo con base a las reglas de operación vigentes.</w:t>
      </w:r>
    </w:p>
    <w:p w14:paraId="5480FFF1" w14:textId="77777777" w:rsidR="009E6EE9" w:rsidRPr="00A23351" w:rsidRDefault="009E6EE9" w:rsidP="000B0000">
      <w:pPr>
        <w:pStyle w:val="Textoindependiente"/>
        <w:jc w:val="both"/>
        <w:rPr>
          <w:sz w:val="20"/>
          <w:szCs w:val="20"/>
        </w:rPr>
      </w:pPr>
    </w:p>
    <w:p w14:paraId="73E7AFAB" w14:textId="77777777" w:rsidR="009E6EE9" w:rsidRPr="00A23351" w:rsidRDefault="009E6EE9" w:rsidP="000B0000">
      <w:pPr>
        <w:pStyle w:val="Textoindependiente"/>
        <w:jc w:val="both"/>
        <w:rPr>
          <w:sz w:val="20"/>
          <w:szCs w:val="20"/>
        </w:rPr>
      </w:pPr>
      <w:r w:rsidRPr="00A23351">
        <w:rPr>
          <w:b/>
          <w:sz w:val="20"/>
          <w:szCs w:val="20"/>
        </w:rPr>
        <w:t>Artículo 1</w:t>
      </w:r>
      <w:r w:rsidR="00265FDA" w:rsidRPr="00A23351">
        <w:rPr>
          <w:b/>
          <w:sz w:val="20"/>
          <w:szCs w:val="20"/>
        </w:rPr>
        <w:t>1</w:t>
      </w:r>
      <w:r w:rsidR="005A256E" w:rsidRPr="00A23351">
        <w:rPr>
          <w:b/>
          <w:sz w:val="20"/>
          <w:szCs w:val="20"/>
        </w:rPr>
        <w:t>-</w:t>
      </w:r>
      <w:r w:rsidRPr="00A23351">
        <w:rPr>
          <w:sz w:val="20"/>
          <w:szCs w:val="20"/>
        </w:rPr>
        <w:t xml:space="preserve"> Para efectos del proceso de análisis, selección y evaluación de los proyectos, </w:t>
      </w:r>
      <w:r w:rsidR="00E12F99" w:rsidRPr="00A23351">
        <w:rPr>
          <w:sz w:val="20"/>
          <w:szCs w:val="20"/>
        </w:rPr>
        <w:t xml:space="preserve">se </w:t>
      </w:r>
      <w:r w:rsidRPr="00A23351">
        <w:rPr>
          <w:sz w:val="20"/>
          <w:szCs w:val="20"/>
        </w:rPr>
        <w:t xml:space="preserve">considerará la opinión de las incubadoras e </w:t>
      </w:r>
      <w:r w:rsidR="005F5E99" w:rsidRPr="00A23351">
        <w:rPr>
          <w:sz w:val="20"/>
          <w:szCs w:val="20"/>
        </w:rPr>
        <w:t>Instituciones de Educación</w:t>
      </w:r>
      <w:r w:rsidR="001A47BB" w:rsidRPr="00A23351">
        <w:rPr>
          <w:sz w:val="20"/>
          <w:szCs w:val="20"/>
        </w:rPr>
        <w:t xml:space="preserve">, </w:t>
      </w:r>
      <w:r w:rsidR="00E12F99" w:rsidRPr="00A23351">
        <w:rPr>
          <w:sz w:val="20"/>
          <w:szCs w:val="20"/>
        </w:rPr>
        <w:t>del</w:t>
      </w:r>
      <w:r w:rsidR="00E12F99" w:rsidRPr="00A23351">
        <w:rPr>
          <w:rFonts w:eastAsia="Times New Roman"/>
          <w:sz w:val="20"/>
          <w:szCs w:val="20"/>
          <w:lang w:eastAsia="es-MX"/>
        </w:rPr>
        <w:t xml:space="preserve"> sector empresarial de Hidalgo, Nacionales e Internacionales, </w:t>
      </w:r>
      <w:r w:rsidRPr="00A23351">
        <w:rPr>
          <w:sz w:val="20"/>
          <w:szCs w:val="20"/>
        </w:rPr>
        <w:t xml:space="preserve">así como el acompañamiento </w:t>
      </w:r>
      <w:r w:rsidR="005F5E99" w:rsidRPr="00A23351">
        <w:rPr>
          <w:sz w:val="20"/>
          <w:szCs w:val="20"/>
        </w:rPr>
        <w:t xml:space="preserve">basado en lo que establezca </w:t>
      </w:r>
      <w:r w:rsidRPr="00A23351">
        <w:rPr>
          <w:sz w:val="20"/>
          <w:szCs w:val="20"/>
        </w:rPr>
        <w:t xml:space="preserve">el </w:t>
      </w:r>
      <w:r w:rsidR="006233B6" w:rsidRPr="00A23351">
        <w:rPr>
          <w:sz w:val="20"/>
          <w:szCs w:val="20"/>
        </w:rPr>
        <w:t xml:space="preserve">Programa Estatal de Mentoría. </w:t>
      </w:r>
    </w:p>
    <w:p w14:paraId="1A4B1B46" w14:textId="77777777" w:rsidR="002F641A" w:rsidRPr="00A23351" w:rsidRDefault="002F641A" w:rsidP="000B0000">
      <w:pPr>
        <w:pStyle w:val="Textoindependiente"/>
        <w:jc w:val="both"/>
        <w:rPr>
          <w:b/>
          <w:sz w:val="20"/>
          <w:szCs w:val="20"/>
        </w:rPr>
      </w:pPr>
    </w:p>
    <w:p w14:paraId="4E62127D" w14:textId="77777777" w:rsidR="00D73624" w:rsidRPr="00A23351" w:rsidRDefault="00D73624" w:rsidP="000B0000">
      <w:pPr>
        <w:pStyle w:val="Textoindependiente"/>
        <w:jc w:val="both"/>
        <w:rPr>
          <w:b/>
          <w:sz w:val="20"/>
          <w:szCs w:val="20"/>
        </w:rPr>
      </w:pPr>
    </w:p>
    <w:p w14:paraId="236C18E2" w14:textId="77777777" w:rsidR="009E6EE9" w:rsidRPr="00A23351" w:rsidRDefault="009E6EE9" w:rsidP="000B0000">
      <w:pPr>
        <w:pStyle w:val="Ttulo2"/>
        <w:ind w:left="1468"/>
        <w:rPr>
          <w:sz w:val="20"/>
          <w:szCs w:val="20"/>
        </w:rPr>
      </w:pPr>
      <w:r w:rsidRPr="00A23351">
        <w:rPr>
          <w:sz w:val="20"/>
          <w:szCs w:val="20"/>
        </w:rPr>
        <w:t>CAPÍTULO III</w:t>
      </w:r>
    </w:p>
    <w:p w14:paraId="050356EB" w14:textId="77777777" w:rsidR="009E6EE9" w:rsidRPr="00A23351" w:rsidRDefault="009E6EE9" w:rsidP="000B0000">
      <w:pPr>
        <w:ind w:left="1473" w:right="1487"/>
        <w:jc w:val="center"/>
        <w:rPr>
          <w:b/>
          <w:sz w:val="20"/>
          <w:szCs w:val="20"/>
        </w:rPr>
      </w:pPr>
      <w:r w:rsidRPr="00A23351">
        <w:rPr>
          <w:b/>
          <w:sz w:val="20"/>
          <w:szCs w:val="20"/>
        </w:rPr>
        <w:t>DE LOS INCENTIVOS FISCALES Y TRIBUTARIOS</w:t>
      </w:r>
    </w:p>
    <w:p w14:paraId="6C2A2D6A" w14:textId="77777777" w:rsidR="009E6EE9" w:rsidRPr="00A23351" w:rsidRDefault="009E6EE9" w:rsidP="000B0000">
      <w:pPr>
        <w:pStyle w:val="Textoindependiente"/>
        <w:rPr>
          <w:b/>
          <w:sz w:val="20"/>
          <w:szCs w:val="20"/>
        </w:rPr>
      </w:pPr>
    </w:p>
    <w:p w14:paraId="291D369E" w14:textId="3451A1E3" w:rsidR="000B0000" w:rsidRPr="00A23351" w:rsidRDefault="009E6EE9" w:rsidP="000B0000">
      <w:pPr>
        <w:ind w:right="-19"/>
        <w:jc w:val="both"/>
        <w:rPr>
          <w:sz w:val="20"/>
          <w:szCs w:val="20"/>
        </w:rPr>
      </w:pPr>
      <w:r w:rsidRPr="00A23351">
        <w:rPr>
          <w:b/>
          <w:sz w:val="20"/>
          <w:szCs w:val="20"/>
        </w:rPr>
        <w:t xml:space="preserve">Artículo </w:t>
      </w:r>
      <w:r w:rsidRPr="00A23351">
        <w:rPr>
          <w:b/>
          <w:spacing w:val="2"/>
          <w:sz w:val="20"/>
          <w:szCs w:val="20"/>
        </w:rPr>
        <w:t>1</w:t>
      </w:r>
      <w:r w:rsidR="00265FDA" w:rsidRPr="00A23351">
        <w:rPr>
          <w:b/>
          <w:spacing w:val="2"/>
          <w:sz w:val="20"/>
          <w:szCs w:val="20"/>
        </w:rPr>
        <w:t>2</w:t>
      </w:r>
      <w:r w:rsidRPr="00A23351">
        <w:rPr>
          <w:b/>
          <w:spacing w:val="2"/>
          <w:sz w:val="20"/>
          <w:szCs w:val="20"/>
        </w:rPr>
        <w:t>.</w:t>
      </w:r>
      <w:r w:rsidR="005A256E" w:rsidRPr="00A23351">
        <w:rPr>
          <w:b/>
          <w:spacing w:val="2"/>
          <w:sz w:val="20"/>
          <w:szCs w:val="20"/>
        </w:rPr>
        <w:t>-</w:t>
      </w:r>
      <w:r w:rsidRPr="00A23351">
        <w:rPr>
          <w:b/>
          <w:spacing w:val="2"/>
          <w:sz w:val="20"/>
          <w:szCs w:val="20"/>
        </w:rPr>
        <w:t xml:space="preserve"> </w:t>
      </w:r>
      <w:r w:rsidR="007900CA" w:rsidRPr="00A23351">
        <w:rPr>
          <w:sz w:val="20"/>
          <w:szCs w:val="20"/>
        </w:rPr>
        <w:t>La SEDECO, en coordinación con e</w:t>
      </w:r>
      <w:r w:rsidR="007900CA" w:rsidRPr="00A23351">
        <w:rPr>
          <w:spacing w:val="-3"/>
          <w:sz w:val="20"/>
          <w:szCs w:val="20"/>
        </w:rPr>
        <w:t xml:space="preserve">l IHCE, </w:t>
      </w:r>
      <w:r w:rsidR="007900CA" w:rsidRPr="00A23351">
        <w:rPr>
          <w:sz w:val="20"/>
          <w:szCs w:val="20"/>
        </w:rPr>
        <w:t xml:space="preserve">dentro del marco de </w:t>
      </w:r>
      <w:r w:rsidR="007900CA" w:rsidRPr="00A23351">
        <w:rPr>
          <w:spacing w:val="-4"/>
          <w:sz w:val="20"/>
          <w:szCs w:val="20"/>
        </w:rPr>
        <w:t xml:space="preserve">sus </w:t>
      </w:r>
      <w:r w:rsidR="007900CA" w:rsidRPr="00A23351">
        <w:rPr>
          <w:sz w:val="20"/>
          <w:szCs w:val="20"/>
        </w:rPr>
        <w:t xml:space="preserve">atribuciones y </w:t>
      </w:r>
      <w:r w:rsidR="007900CA" w:rsidRPr="00A23351">
        <w:rPr>
          <w:spacing w:val="2"/>
          <w:sz w:val="20"/>
          <w:szCs w:val="20"/>
        </w:rPr>
        <w:t xml:space="preserve">para </w:t>
      </w:r>
      <w:r w:rsidR="007900CA" w:rsidRPr="00A23351">
        <w:rPr>
          <w:sz w:val="20"/>
          <w:szCs w:val="20"/>
        </w:rPr>
        <w:t xml:space="preserve">el </w:t>
      </w:r>
      <w:r w:rsidR="007900CA" w:rsidRPr="00A23351">
        <w:rPr>
          <w:spacing w:val="-4"/>
          <w:sz w:val="20"/>
          <w:szCs w:val="20"/>
        </w:rPr>
        <w:t xml:space="preserve">cumplimiento </w:t>
      </w:r>
      <w:r w:rsidR="007900CA" w:rsidRPr="00A23351">
        <w:rPr>
          <w:sz w:val="20"/>
          <w:szCs w:val="20"/>
        </w:rPr>
        <w:t xml:space="preserve">de </w:t>
      </w:r>
      <w:r w:rsidR="007900CA" w:rsidRPr="00A23351">
        <w:rPr>
          <w:spacing w:val="-3"/>
          <w:sz w:val="20"/>
          <w:szCs w:val="20"/>
        </w:rPr>
        <w:t xml:space="preserve">la </w:t>
      </w:r>
      <w:r w:rsidR="007900CA" w:rsidRPr="00A23351">
        <w:rPr>
          <w:spacing w:val="2"/>
          <w:sz w:val="20"/>
          <w:szCs w:val="20"/>
        </w:rPr>
        <w:t xml:space="preserve">Ley </w:t>
      </w:r>
      <w:r w:rsidR="007900CA" w:rsidRPr="00A23351">
        <w:rPr>
          <w:sz w:val="20"/>
          <w:szCs w:val="20"/>
        </w:rPr>
        <w:t xml:space="preserve">y el presente reglamento, gestionará ante </w:t>
      </w:r>
      <w:r w:rsidR="007900CA" w:rsidRPr="00A23351">
        <w:rPr>
          <w:spacing w:val="-3"/>
          <w:sz w:val="20"/>
          <w:szCs w:val="20"/>
        </w:rPr>
        <w:t xml:space="preserve">la </w:t>
      </w:r>
      <w:r w:rsidR="007900CA" w:rsidRPr="00A23351">
        <w:rPr>
          <w:sz w:val="20"/>
          <w:szCs w:val="20"/>
        </w:rPr>
        <w:t xml:space="preserve">Secretaría de </w:t>
      </w:r>
      <w:r w:rsidR="007900CA" w:rsidRPr="00A23351">
        <w:rPr>
          <w:spacing w:val="-4"/>
          <w:sz w:val="20"/>
          <w:szCs w:val="20"/>
        </w:rPr>
        <w:t>Hacienda</w:t>
      </w:r>
      <w:r w:rsidR="007900CA" w:rsidRPr="00A23351">
        <w:rPr>
          <w:spacing w:val="-3"/>
          <w:sz w:val="20"/>
          <w:szCs w:val="20"/>
        </w:rPr>
        <w:t xml:space="preserve"> la inclusión</w:t>
      </w:r>
      <w:r w:rsidR="007900CA" w:rsidRPr="00A23351">
        <w:rPr>
          <w:sz w:val="20"/>
          <w:szCs w:val="20"/>
        </w:rPr>
        <w:t xml:space="preserve"> en la iniciativa de Ley de Ingresos del Estado</w:t>
      </w:r>
      <w:r w:rsidR="002D05A6" w:rsidRPr="00A23351">
        <w:rPr>
          <w:sz w:val="20"/>
          <w:szCs w:val="20"/>
        </w:rPr>
        <w:t xml:space="preserve"> </w:t>
      </w:r>
      <w:r w:rsidR="00494FFD" w:rsidRPr="00A23351">
        <w:rPr>
          <w:sz w:val="20"/>
          <w:szCs w:val="20"/>
        </w:rPr>
        <w:t>vigente</w:t>
      </w:r>
      <w:r w:rsidR="007900CA" w:rsidRPr="00A23351">
        <w:rPr>
          <w:sz w:val="20"/>
          <w:szCs w:val="20"/>
        </w:rPr>
        <w:t xml:space="preserve">, la propuesta de incentivos fiscales a favor de </w:t>
      </w:r>
      <w:r w:rsidR="007900CA" w:rsidRPr="00A23351">
        <w:rPr>
          <w:b/>
          <w:sz w:val="20"/>
          <w:szCs w:val="20"/>
        </w:rPr>
        <w:t>MiPyMEs</w:t>
      </w:r>
      <w:r w:rsidR="007900CA" w:rsidRPr="00A23351">
        <w:rPr>
          <w:sz w:val="20"/>
          <w:szCs w:val="20"/>
        </w:rPr>
        <w:t>, de las personas emprendedoras con fines de lucro, debiendo promover, además:</w:t>
      </w:r>
    </w:p>
    <w:p w14:paraId="60C50FA8" w14:textId="77777777" w:rsidR="00C24BA3" w:rsidRPr="00A23351" w:rsidRDefault="00C24BA3" w:rsidP="000B0000">
      <w:pPr>
        <w:ind w:right="-19"/>
        <w:jc w:val="both"/>
        <w:rPr>
          <w:sz w:val="20"/>
          <w:szCs w:val="20"/>
        </w:rPr>
      </w:pPr>
    </w:p>
    <w:p w14:paraId="02F68C15" w14:textId="77777777" w:rsidR="009C5DE9" w:rsidRPr="00A23351" w:rsidRDefault="009E6EE9" w:rsidP="009C5DE9">
      <w:pPr>
        <w:pStyle w:val="Prrafodelista"/>
        <w:widowControl/>
        <w:numPr>
          <w:ilvl w:val="0"/>
          <w:numId w:val="8"/>
        </w:numPr>
        <w:tabs>
          <w:tab w:val="left" w:pos="793"/>
          <w:tab w:val="left" w:pos="794"/>
        </w:tabs>
        <w:ind w:right="-19"/>
        <w:rPr>
          <w:sz w:val="20"/>
          <w:szCs w:val="20"/>
        </w:rPr>
      </w:pPr>
      <w:r w:rsidRPr="00A23351">
        <w:rPr>
          <w:sz w:val="20"/>
          <w:szCs w:val="20"/>
        </w:rPr>
        <w:t xml:space="preserve">La constitución de las </w:t>
      </w:r>
      <w:r w:rsidR="009025A1" w:rsidRPr="00A23351">
        <w:rPr>
          <w:b/>
          <w:sz w:val="20"/>
          <w:szCs w:val="20"/>
        </w:rPr>
        <w:t>MiPyMEs</w:t>
      </w:r>
      <w:r w:rsidRPr="00A23351">
        <w:rPr>
          <w:sz w:val="20"/>
          <w:szCs w:val="20"/>
        </w:rPr>
        <w:t xml:space="preserve"> bajo las figuras jurídicas para las cuales la SEDECO se encuentra facultada en su promoción y constitución, a fin de facilitar los trámites y costos para su establecimiento;</w:t>
      </w:r>
    </w:p>
    <w:p w14:paraId="4768B242" w14:textId="77777777" w:rsidR="009C5DE9" w:rsidRPr="00A23351" w:rsidRDefault="009C5DE9" w:rsidP="009C5DE9">
      <w:pPr>
        <w:pStyle w:val="Prrafodelista"/>
        <w:widowControl/>
        <w:tabs>
          <w:tab w:val="left" w:pos="793"/>
          <w:tab w:val="left" w:pos="794"/>
        </w:tabs>
        <w:ind w:left="720" w:right="-19" w:firstLine="0"/>
        <w:rPr>
          <w:sz w:val="20"/>
          <w:szCs w:val="20"/>
        </w:rPr>
      </w:pPr>
    </w:p>
    <w:p w14:paraId="168B6366" w14:textId="77777777" w:rsidR="009E6EE9" w:rsidRPr="00A23351" w:rsidRDefault="009C5DE9" w:rsidP="009C5DE9">
      <w:pPr>
        <w:pStyle w:val="Prrafodelista"/>
        <w:widowControl/>
        <w:numPr>
          <w:ilvl w:val="0"/>
          <w:numId w:val="8"/>
        </w:numPr>
        <w:tabs>
          <w:tab w:val="left" w:pos="793"/>
          <w:tab w:val="left" w:pos="794"/>
        </w:tabs>
        <w:ind w:right="-19"/>
        <w:rPr>
          <w:sz w:val="20"/>
          <w:szCs w:val="20"/>
        </w:rPr>
      </w:pPr>
      <w:r w:rsidRPr="00A23351">
        <w:rPr>
          <w:sz w:val="20"/>
          <w:szCs w:val="20"/>
        </w:rPr>
        <w:t>La reducción en los pagos por adquisiciones de servicios públicos estatales distintos a los que generan derechos en términos de la Ley de Hacienda del Estado; así como legislación y normatividad en la materia; y</w:t>
      </w:r>
    </w:p>
    <w:p w14:paraId="7C710D3A" w14:textId="77777777" w:rsidR="009C5DE9" w:rsidRPr="00A23351" w:rsidRDefault="009C5DE9" w:rsidP="009C5DE9">
      <w:pPr>
        <w:widowControl/>
        <w:tabs>
          <w:tab w:val="left" w:pos="793"/>
          <w:tab w:val="left" w:pos="794"/>
        </w:tabs>
        <w:ind w:right="-19"/>
        <w:rPr>
          <w:sz w:val="20"/>
          <w:szCs w:val="20"/>
        </w:rPr>
      </w:pPr>
    </w:p>
    <w:p w14:paraId="18156DB9" w14:textId="77777777" w:rsidR="009E6EE9" w:rsidRPr="00A23351" w:rsidRDefault="009E6EE9" w:rsidP="000B0000">
      <w:pPr>
        <w:pStyle w:val="Prrafodelista"/>
        <w:numPr>
          <w:ilvl w:val="0"/>
          <w:numId w:val="8"/>
        </w:numPr>
        <w:tabs>
          <w:tab w:val="left" w:pos="793"/>
          <w:tab w:val="left" w:pos="794"/>
        </w:tabs>
        <w:rPr>
          <w:sz w:val="20"/>
          <w:szCs w:val="20"/>
        </w:rPr>
      </w:pPr>
      <w:r w:rsidRPr="00A23351">
        <w:rPr>
          <w:sz w:val="20"/>
          <w:szCs w:val="20"/>
        </w:rPr>
        <w:t xml:space="preserve">Otras acciones </w:t>
      </w:r>
      <w:r w:rsidRPr="00A23351">
        <w:rPr>
          <w:spacing w:val="-4"/>
          <w:sz w:val="20"/>
          <w:szCs w:val="20"/>
        </w:rPr>
        <w:t xml:space="preserve">que </w:t>
      </w:r>
      <w:r w:rsidRPr="00A23351">
        <w:rPr>
          <w:sz w:val="20"/>
          <w:szCs w:val="20"/>
        </w:rPr>
        <w:t>se acuerden por el titular del Poder</w:t>
      </w:r>
      <w:r w:rsidRPr="00A23351">
        <w:rPr>
          <w:spacing w:val="10"/>
          <w:sz w:val="20"/>
          <w:szCs w:val="20"/>
        </w:rPr>
        <w:t xml:space="preserve"> </w:t>
      </w:r>
      <w:r w:rsidRPr="00A23351">
        <w:rPr>
          <w:spacing w:val="-3"/>
          <w:sz w:val="20"/>
          <w:szCs w:val="20"/>
        </w:rPr>
        <w:t>Ejecutivo.</w:t>
      </w:r>
    </w:p>
    <w:p w14:paraId="091F0B3B" w14:textId="77777777" w:rsidR="009E6EE9" w:rsidRPr="00A23351" w:rsidRDefault="009E6EE9" w:rsidP="000B0000">
      <w:pPr>
        <w:pStyle w:val="Textoindependiente"/>
        <w:rPr>
          <w:sz w:val="20"/>
          <w:szCs w:val="20"/>
        </w:rPr>
      </w:pPr>
    </w:p>
    <w:p w14:paraId="06FE92AE" w14:textId="77777777" w:rsidR="009E6EE9" w:rsidRPr="00A23351" w:rsidRDefault="009E6EE9" w:rsidP="000B0000">
      <w:pPr>
        <w:pStyle w:val="Textoindependiente"/>
        <w:ind w:right="23"/>
        <w:jc w:val="both"/>
        <w:rPr>
          <w:sz w:val="20"/>
          <w:szCs w:val="20"/>
        </w:rPr>
      </w:pPr>
      <w:r w:rsidRPr="00A23351">
        <w:rPr>
          <w:b/>
          <w:sz w:val="20"/>
          <w:szCs w:val="20"/>
        </w:rPr>
        <w:t>Artículo 1</w:t>
      </w:r>
      <w:r w:rsidR="00265FDA" w:rsidRPr="00A23351">
        <w:rPr>
          <w:b/>
          <w:sz w:val="20"/>
          <w:szCs w:val="20"/>
        </w:rPr>
        <w:t>3</w:t>
      </w:r>
      <w:r w:rsidRPr="00A23351">
        <w:rPr>
          <w:b/>
          <w:sz w:val="20"/>
          <w:szCs w:val="20"/>
        </w:rPr>
        <w:t xml:space="preserve">.- </w:t>
      </w:r>
      <w:r w:rsidR="006233B6" w:rsidRPr="00A23351">
        <w:rPr>
          <w:sz w:val="20"/>
          <w:szCs w:val="20"/>
        </w:rPr>
        <w:t xml:space="preserve">La </w:t>
      </w:r>
      <w:r w:rsidRPr="00A23351">
        <w:rPr>
          <w:sz w:val="20"/>
          <w:szCs w:val="20"/>
        </w:rPr>
        <w:t>obtención de los beneficios y apoyos señalados en la Ley, se dará</w:t>
      </w:r>
      <w:r w:rsidR="006233B6" w:rsidRPr="00A23351">
        <w:rPr>
          <w:sz w:val="20"/>
          <w:szCs w:val="20"/>
        </w:rPr>
        <w:t>n</w:t>
      </w:r>
      <w:r w:rsidRPr="00A23351">
        <w:rPr>
          <w:sz w:val="20"/>
          <w:szCs w:val="20"/>
        </w:rPr>
        <w:t xml:space="preserve"> conforme a lo dispuesto en el </w:t>
      </w:r>
      <w:r w:rsidR="00FE5C77" w:rsidRPr="00A23351">
        <w:rPr>
          <w:sz w:val="20"/>
          <w:szCs w:val="20"/>
        </w:rPr>
        <w:t>presente Reglamento.</w:t>
      </w:r>
    </w:p>
    <w:p w14:paraId="6F4DD22F" w14:textId="77777777" w:rsidR="005F5E99" w:rsidRPr="00A23351" w:rsidRDefault="005F5E99" w:rsidP="000B0000">
      <w:pPr>
        <w:pStyle w:val="Textoindependiente"/>
        <w:ind w:right="23"/>
        <w:jc w:val="both"/>
        <w:rPr>
          <w:sz w:val="20"/>
          <w:szCs w:val="20"/>
        </w:rPr>
      </w:pPr>
    </w:p>
    <w:p w14:paraId="17853F07" w14:textId="77777777" w:rsidR="00D73624" w:rsidRPr="00A23351" w:rsidRDefault="00D73624" w:rsidP="000B0000">
      <w:pPr>
        <w:pStyle w:val="Textoindependiente"/>
        <w:ind w:right="23"/>
        <w:jc w:val="both"/>
        <w:rPr>
          <w:sz w:val="20"/>
          <w:szCs w:val="20"/>
        </w:rPr>
      </w:pPr>
    </w:p>
    <w:p w14:paraId="6DCF9D06" w14:textId="77777777" w:rsidR="009E6EE9" w:rsidRPr="00A23351" w:rsidRDefault="009E6EE9" w:rsidP="00B603A2">
      <w:pPr>
        <w:pStyle w:val="Ttulo2"/>
        <w:ind w:left="0" w:right="49"/>
        <w:rPr>
          <w:sz w:val="20"/>
          <w:szCs w:val="20"/>
        </w:rPr>
      </w:pPr>
      <w:r w:rsidRPr="00A23351">
        <w:rPr>
          <w:sz w:val="20"/>
          <w:szCs w:val="20"/>
        </w:rPr>
        <w:t>CAPÍTULO IV</w:t>
      </w:r>
    </w:p>
    <w:p w14:paraId="50C7D2D5" w14:textId="77777777" w:rsidR="009E6EE9" w:rsidRPr="00A23351" w:rsidRDefault="009E6EE9" w:rsidP="00B603A2">
      <w:pPr>
        <w:ind w:right="49"/>
        <w:jc w:val="center"/>
        <w:rPr>
          <w:b/>
          <w:sz w:val="20"/>
          <w:szCs w:val="20"/>
        </w:rPr>
      </w:pPr>
      <w:r w:rsidRPr="00A23351">
        <w:rPr>
          <w:b/>
          <w:sz w:val="20"/>
          <w:szCs w:val="20"/>
        </w:rPr>
        <w:t>DE LA INTEGRACIÓN Y ATRIBUCIONES DEL COMITÉ TÉCNICO</w:t>
      </w:r>
    </w:p>
    <w:p w14:paraId="1CF025B3" w14:textId="77777777" w:rsidR="009E6EE9" w:rsidRPr="00A23351" w:rsidRDefault="009E6EE9" w:rsidP="000B0000">
      <w:pPr>
        <w:pStyle w:val="Textoindependiente"/>
        <w:rPr>
          <w:b/>
          <w:sz w:val="20"/>
          <w:szCs w:val="20"/>
        </w:rPr>
      </w:pPr>
    </w:p>
    <w:p w14:paraId="43E30238" w14:textId="13E23262" w:rsidR="000243CD" w:rsidRPr="00A23351" w:rsidRDefault="009E6EE9" w:rsidP="000243CD">
      <w:pPr>
        <w:pStyle w:val="Textoindependiente"/>
        <w:tabs>
          <w:tab w:val="left" w:pos="4395"/>
        </w:tabs>
        <w:ind w:right="23"/>
        <w:jc w:val="both"/>
        <w:rPr>
          <w:sz w:val="20"/>
          <w:szCs w:val="20"/>
        </w:rPr>
      </w:pPr>
      <w:r w:rsidRPr="00A23351">
        <w:rPr>
          <w:b/>
          <w:sz w:val="20"/>
          <w:szCs w:val="20"/>
        </w:rPr>
        <w:t>Artículo 1</w:t>
      </w:r>
      <w:r w:rsidR="00265FDA" w:rsidRPr="00A23351">
        <w:rPr>
          <w:b/>
          <w:sz w:val="20"/>
          <w:szCs w:val="20"/>
        </w:rPr>
        <w:t>4</w:t>
      </w:r>
      <w:r w:rsidRPr="00A23351">
        <w:rPr>
          <w:b/>
          <w:sz w:val="20"/>
          <w:szCs w:val="20"/>
        </w:rPr>
        <w:t xml:space="preserve">.- </w:t>
      </w:r>
      <w:r w:rsidR="000243CD" w:rsidRPr="00A23351">
        <w:rPr>
          <w:sz w:val="20"/>
          <w:szCs w:val="20"/>
        </w:rPr>
        <w:t>Se crea el Comité como órgano regulador de decisión colegiada: cuyo objetivo será el de coadyuvar con la transparencia de los procedimientos de selección de proyectos o ideas de negocio por financiar a través de los recursos del Fondo de Promoción e Impulso al Emprendimiento con fines de lucro y de garantizar la transparencia del proceso de selección, con estricto apego a la Ley de la materia, al presente reglamento y a las demás disposiciones legales aplicables, observando criterios que garanticen al Estado las mejores condiciones de contratación y el óptimo aprovechamiento de los recursos públicos</w:t>
      </w:r>
      <w:r w:rsidR="002D05A6" w:rsidRPr="00A23351">
        <w:rPr>
          <w:sz w:val="20"/>
          <w:szCs w:val="20"/>
        </w:rPr>
        <w:t>.</w:t>
      </w:r>
    </w:p>
    <w:p w14:paraId="67B39086" w14:textId="77777777" w:rsidR="00444737" w:rsidRPr="00A23351" w:rsidRDefault="00444737" w:rsidP="000243CD">
      <w:pPr>
        <w:pStyle w:val="Textoindependiente"/>
        <w:tabs>
          <w:tab w:val="left" w:pos="4395"/>
        </w:tabs>
        <w:ind w:right="23"/>
        <w:jc w:val="both"/>
        <w:rPr>
          <w:sz w:val="20"/>
          <w:szCs w:val="20"/>
        </w:rPr>
      </w:pPr>
    </w:p>
    <w:p w14:paraId="2344317E" w14:textId="21292957" w:rsidR="002D05A6" w:rsidRPr="00A23351" w:rsidRDefault="0083116A" w:rsidP="000243CD">
      <w:pPr>
        <w:pStyle w:val="Textoindependiente"/>
        <w:tabs>
          <w:tab w:val="left" w:pos="4395"/>
        </w:tabs>
        <w:ind w:right="23"/>
        <w:jc w:val="both"/>
        <w:rPr>
          <w:sz w:val="20"/>
          <w:szCs w:val="20"/>
        </w:rPr>
      </w:pPr>
      <w:r w:rsidRPr="00A23351">
        <w:rPr>
          <w:b/>
          <w:bCs/>
          <w:sz w:val="20"/>
          <w:szCs w:val="20"/>
        </w:rPr>
        <w:t>Artículo</w:t>
      </w:r>
      <w:r w:rsidR="002D05A6" w:rsidRPr="00A23351">
        <w:rPr>
          <w:b/>
          <w:bCs/>
          <w:sz w:val="20"/>
          <w:szCs w:val="20"/>
        </w:rPr>
        <w:t xml:space="preserve"> 14 </w:t>
      </w:r>
      <w:r w:rsidR="00705C06" w:rsidRPr="00A23351">
        <w:rPr>
          <w:b/>
          <w:bCs/>
          <w:sz w:val="20"/>
          <w:szCs w:val="20"/>
        </w:rPr>
        <w:t>bis. -</w:t>
      </w:r>
      <w:r w:rsidR="002D05A6" w:rsidRPr="00A23351">
        <w:rPr>
          <w:b/>
          <w:bCs/>
          <w:sz w:val="20"/>
          <w:szCs w:val="20"/>
        </w:rPr>
        <w:t xml:space="preserve"> </w:t>
      </w:r>
      <w:r w:rsidR="002D05A6" w:rsidRPr="00A23351">
        <w:rPr>
          <w:sz w:val="20"/>
          <w:szCs w:val="20"/>
        </w:rPr>
        <w:t xml:space="preserve">El comité se </w:t>
      </w:r>
      <w:r w:rsidR="00705C06" w:rsidRPr="00A23351">
        <w:rPr>
          <w:sz w:val="20"/>
          <w:szCs w:val="20"/>
        </w:rPr>
        <w:t>conformará</w:t>
      </w:r>
      <w:r w:rsidR="002D05A6" w:rsidRPr="00A23351">
        <w:rPr>
          <w:sz w:val="20"/>
          <w:szCs w:val="20"/>
        </w:rPr>
        <w:t xml:space="preserve"> de la siguiente manera</w:t>
      </w:r>
    </w:p>
    <w:p w14:paraId="76D8EF0A" w14:textId="77777777" w:rsidR="009E6EE9" w:rsidRPr="00A23351" w:rsidRDefault="009E6EE9" w:rsidP="000B0000">
      <w:pPr>
        <w:pStyle w:val="Textoindependiente"/>
        <w:jc w:val="both"/>
        <w:rPr>
          <w:sz w:val="20"/>
          <w:szCs w:val="20"/>
        </w:rPr>
      </w:pPr>
    </w:p>
    <w:p w14:paraId="7B574485" w14:textId="77777777" w:rsidR="009E6EE9" w:rsidRPr="00A23351" w:rsidRDefault="009E6EE9" w:rsidP="00923FE7">
      <w:pPr>
        <w:widowControl/>
        <w:numPr>
          <w:ilvl w:val="0"/>
          <w:numId w:val="2"/>
        </w:numPr>
        <w:ind w:left="567" w:hanging="567"/>
        <w:jc w:val="both"/>
        <w:rPr>
          <w:spacing w:val="-7"/>
          <w:sz w:val="20"/>
          <w:szCs w:val="20"/>
        </w:rPr>
      </w:pPr>
      <w:r w:rsidRPr="00A23351">
        <w:rPr>
          <w:spacing w:val="-7"/>
          <w:sz w:val="20"/>
          <w:szCs w:val="20"/>
        </w:rPr>
        <w:t>Un Presidente, q</w:t>
      </w:r>
      <w:r w:rsidR="007E564A" w:rsidRPr="00A23351">
        <w:rPr>
          <w:spacing w:val="-7"/>
          <w:sz w:val="20"/>
          <w:szCs w:val="20"/>
        </w:rPr>
        <w:t xml:space="preserve">ue será el titular de la SEDECO, </w:t>
      </w:r>
      <w:r w:rsidR="007E564A" w:rsidRPr="00A23351">
        <w:rPr>
          <w:sz w:val="20"/>
          <w:szCs w:val="20"/>
        </w:rPr>
        <w:t>contará con voz y voto y podrá ejercer el voto de calidad en caso de empate</w:t>
      </w:r>
      <w:r w:rsidR="005B77D9" w:rsidRPr="00A23351">
        <w:rPr>
          <w:sz w:val="20"/>
          <w:szCs w:val="20"/>
        </w:rPr>
        <w:t>;</w:t>
      </w:r>
    </w:p>
    <w:p w14:paraId="5DECA61D" w14:textId="77777777" w:rsidR="00261875" w:rsidRPr="00A23351" w:rsidRDefault="00261875" w:rsidP="00923FE7">
      <w:pPr>
        <w:widowControl/>
        <w:ind w:left="567" w:hanging="567"/>
        <w:jc w:val="both"/>
        <w:rPr>
          <w:spacing w:val="-7"/>
          <w:sz w:val="20"/>
          <w:szCs w:val="20"/>
        </w:rPr>
      </w:pPr>
    </w:p>
    <w:p w14:paraId="5AAD93DB" w14:textId="77777777" w:rsidR="00261875" w:rsidRPr="00A23351" w:rsidRDefault="009E6EE9" w:rsidP="00923FE7">
      <w:pPr>
        <w:widowControl/>
        <w:numPr>
          <w:ilvl w:val="0"/>
          <w:numId w:val="2"/>
        </w:numPr>
        <w:ind w:left="567" w:hanging="567"/>
        <w:jc w:val="both"/>
        <w:rPr>
          <w:spacing w:val="-7"/>
          <w:sz w:val="20"/>
          <w:szCs w:val="20"/>
        </w:rPr>
      </w:pPr>
      <w:r w:rsidRPr="00A23351">
        <w:rPr>
          <w:spacing w:val="-7"/>
          <w:sz w:val="20"/>
          <w:szCs w:val="20"/>
        </w:rPr>
        <w:t xml:space="preserve">Un Secretario </w:t>
      </w:r>
      <w:r w:rsidR="007C2C61" w:rsidRPr="00A23351">
        <w:rPr>
          <w:spacing w:val="-7"/>
          <w:sz w:val="20"/>
          <w:szCs w:val="20"/>
        </w:rPr>
        <w:t>Técnico</w:t>
      </w:r>
      <w:r w:rsidR="007E564A" w:rsidRPr="00A23351">
        <w:rPr>
          <w:spacing w:val="-7"/>
          <w:sz w:val="20"/>
          <w:szCs w:val="20"/>
        </w:rPr>
        <w:t xml:space="preserve">, que será el titular del IHCE, </w:t>
      </w:r>
      <w:r w:rsidR="007E564A" w:rsidRPr="00A23351">
        <w:rPr>
          <w:sz w:val="20"/>
          <w:szCs w:val="20"/>
        </w:rPr>
        <w:t>tendrá derecho a voz y voto</w:t>
      </w:r>
      <w:r w:rsidR="005B77D9" w:rsidRPr="00A23351">
        <w:rPr>
          <w:sz w:val="20"/>
          <w:szCs w:val="20"/>
        </w:rPr>
        <w:t>;</w:t>
      </w:r>
    </w:p>
    <w:p w14:paraId="500E12EC" w14:textId="77777777" w:rsidR="007C2C61" w:rsidRPr="00A23351" w:rsidRDefault="007C2C61" w:rsidP="007C2C61">
      <w:pPr>
        <w:pStyle w:val="Prrafodelista"/>
        <w:rPr>
          <w:spacing w:val="-7"/>
          <w:sz w:val="20"/>
          <w:szCs w:val="20"/>
        </w:rPr>
      </w:pPr>
    </w:p>
    <w:p w14:paraId="46F8C3D2" w14:textId="77777777" w:rsidR="007E1B78" w:rsidRPr="00A23351" w:rsidRDefault="007C2C61" w:rsidP="007E1B78">
      <w:pPr>
        <w:pStyle w:val="Prrafodelista"/>
        <w:numPr>
          <w:ilvl w:val="0"/>
          <w:numId w:val="2"/>
        </w:numPr>
        <w:ind w:left="567" w:hanging="567"/>
        <w:rPr>
          <w:spacing w:val="-7"/>
          <w:sz w:val="20"/>
          <w:szCs w:val="20"/>
        </w:rPr>
      </w:pPr>
      <w:r w:rsidRPr="00A23351">
        <w:rPr>
          <w:spacing w:val="-7"/>
          <w:sz w:val="20"/>
          <w:szCs w:val="20"/>
        </w:rPr>
        <w:lastRenderedPageBreak/>
        <w:t xml:space="preserve">Un Secretario Ejecutivo, </w:t>
      </w:r>
      <w:r w:rsidR="00F956FE" w:rsidRPr="00A23351">
        <w:rPr>
          <w:spacing w:val="-7"/>
          <w:sz w:val="20"/>
          <w:szCs w:val="20"/>
        </w:rPr>
        <w:t xml:space="preserve">que será </w:t>
      </w:r>
      <w:r w:rsidR="00740420" w:rsidRPr="00A23351">
        <w:rPr>
          <w:spacing w:val="-7"/>
          <w:sz w:val="20"/>
          <w:szCs w:val="20"/>
        </w:rPr>
        <w:t>e</w:t>
      </w:r>
      <w:r w:rsidR="00CF1747" w:rsidRPr="00A23351">
        <w:rPr>
          <w:spacing w:val="-7"/>
          <w:sz w:val="20"/>
          <w:szCs w:val="20"/>
        </w:rPr>
        <w:t>l t</w:t>
      </w:r>
      <w:r w:rsidR="007E564A" w:rsidRPr="00A23351">
        <w:rPr>
          <w:spacing w:val="-7"/>
          <w:sz w:val="20"/>
          <w:szCs w:val="20"/>
        </w:rPr>
        <w:t>itular de</w:t>
      </w:r>
      <w:r w:rsidR="00C92F4E" w:rsidRPr="00A23351">
        <w:rPr>
          <w:spacing w:val="-7"/>
          <w:sz w:val="20"/>
          <w:szCs w:val="20"/>
        </w:rPr>
        <w:t>l</w:t>
      </w:r>
      <w:r w:rsidR="007E564A" w:rsidRPr="00A23351">
        <w:rPr>
          <w:spacing w:val="-7"/>
          <w:sz w:val="20"/>
          <w:szCs w:val="20"/>
        </w:rPr>
        <w:t xml:space="preserve"> CITNOVA, </w:t>
      </w:r>
      <w:r w:rsidR="007E564A" w:rsidRPr="00A23351">
        <w:rPr>
          <w:sz w:val="20"/>
          <w:szCs w:val="20"/>
        </w:rPr>
        <w:t>tendrá derecho a voz y voto</w:t>
      </w:r>
      <w:r w:rsidR="005B77D9" w:rsidRPr="00A23351">
        <w:rPr>
          <w:sz w:val="20"/>
          <w:szCs w:val="20"/>
        </w:rPr>
        <w:t>;</w:t>
      </w:r>
    </w:p>
    <w:p w14:paraId="507D3232" w14:textId="77777777" w:rsidR="007E1B78" w:rsidRPr="00A23351" w:rsidRDefault="007E1B78" w:rsidP="007E1B78">
      <w:pPr>
        <w:pStyle w:val="Prrafodelista"/>
        <w:rPr>
          <w:sz w:val="20"/>
          <w:szCs w:val="20"/>
        </w:rPr>
      </w:pPr>
    </w:p>
    <w:p w14:paraId="6DFB7902" w14:textId="77777777" w:rsidR="007E1B78" w:rsidRPr="00A23351" w:rsidRDefault="007E1B78" w:rsidP="007E1B78">
      <w:pPr>
        <w:pStyle w:val="Prrafodelista"/>
        <w:numPr>
          <w:ilvl w:val="0"/>
          <w:numId w:val="2"/>
        </w:numPr>
        <w:ind w:left="567" w:hanging="567"/>
        <w:rPr>
          <w:spacing w:val="-7"/>
          <w:sz w:val="20"/>
          <w:szCs w:val="20"/>
        </w:rPr>
      </w:pPr>
      <w:r w:rsidRPr="00A23351">
        <w:rPr>
          <w:sz w:val="20"/>
          <w:szCs w:val="20"/>
        </w:rPr>
        <w:t xml:space="preserve">La persona Titular de </w:t>
      </w:r>
      <w:r w:rsidRPr="00A23351">
        <w:rPr>
          <w:spacing w:val="-7"/>
          <w:sz w:val="20"/>
          <w:szCs w:val="20"/>
        </w:rPr>
        <w:t xml:space="preserve">la Secretaría de Educación Pública, </w:t>
      </w:r>
      <w:r w:rsidRPr="00A23351">
        <w:rPr>
          <w:sz w:val="20"/>
          <w:szCs w:val="20"/>
        </w:rPr>
        <w:t>tendrá derecho a voz y voto;</w:t>
      </w:r>
      <w:bookmarkStart w:id="7" w:name="_Hlk149058436"/>
    </w:p>
    <w:p w14:paraId="635E418D" w14:textId="77777777" w:rsidR="007E1B78" w:rsidRPr="00A23351" w:rsidRDefault="007E1B78" w:rsidP="007E1B78">
      <w:pPr>
        <w:pStyle w:val="Prrafodelista"/>
        <w:rPr>
          <w:spacing w:val="-7"/>
          <w:sz w:val="20"/>
          <w:szCs w:val="20"/>
        </w:rPr>
      </w:pPr>
    </w:p>
    <w:p w14:paraId="1475A0A2" w14:textId="77777777" w:rsidR="00444737" w:rsidRPr="00A23351" w:rsidRDefault="007E1B78" w:rsidP="00444737">
      <w:pPr>
        <w:pStyle w:val="Prrafodelista"/>
        <w:numPr>
          <w:ilvl w:val="0"/>
          <w:numId w:val="2"/>
        </w:numPr>
        <w:ind w:left="567" w:hanging="567"/>
        <w:rPr>
          <w:spacing w:val="-7"/>
          <w:sz w:val="20"/>
          <w:szCs w:val="20"/>
        </w:rPr>
      </w:pPr>
      <w:r w:rsidRPr="00A23351">
        <w:rPr>
          <w:spacing w:val="-7"/>
          <w:sz w:val="20"/>
          <w:szCs w:val="20"/>
        </w:rPr>
        <w:t xml:space="preserve">La persona Titular de la STPS, </w:t>
      </w:r>
      <w:r w:rsidRPr="00A23351">
        <w:rPr>
          <w:sz w:val="20"/>
          <w:szCs w:val="20"/>
        </w:rPr>
        <w:t>tendrá derecho a voz y voto;</w:t>
      </w:r>
      <w:bookmarkEnd w:id="7"/>
    </w:p>
    <w:p w14:paraId="7FA025B6" w14:textId="77777777" w:rsidR="00444737" w:rsidRPr="00A23351" w:rsidRDefault="00444737" w:rsidP="00444737">
      <w:pPr>
        <w:pStyle w:val="Prrafodelista"/>
        <w:rPr>
          <w:spacing w:val="-7"/>
          <w:sz w:val="20"/>
          <w:szCs w:val="20"/>
        </w:rPr>
      </w:pPr>
    </w:p>
    <w:p w14:paraId="50651C65" w14:textId="6DDB6319" w:rsidR="00614954" w:rsidRPr="00A23351" w:rsidRDefault="00614954" w:rsidP="00444737">
      <w:pPr>
        <w:pStyle w:val="Prrafodelista"/>
        <w:numPr>
          <w:ilvl w:val="0"/>
          <w:numId w:val="2"/>
        </w:numPr>
        <w:ind w:left="567" w:hanging="567"/>
        <w:rPr>
          <w:spacing w:val="-7"/>
          <w:sz w:val="20"/>
          <w:szCs w:val="20"/>
        </w:rPr>
      </w:pPr>
      <w:r w:rsidRPr="00A23351">
        <w:rPr>
          <w:spacing w:val="-7"/>
          <w:sz w:val="20"/>
          <w:szCs w:val="20"/>
        </w:rPr>
        <w:t>La persona Titular de la Oficina de Enlace Educativo del Gobierno de México en el Estado de Hidalgo tendrá derecho a voz y voto</w:t>
      </w:r>
      <w:r w:rsidRPr="00A23351">
        <w:rPr>
          <w:sz w:val="20"/>
          <w:szCs w:val="20"/>
        </w:rPr>
        <w:t>;</w:t>
      </w:r>
    </w:p>
    <w:p w14:paraId="3C6B3DA7" w14:textId="77777777" w:rsidR="00614954" w:rsidRPr="00A23351" w:rsidRDefault="00614954" w:rsidP="00614954">
      <w:pPr>
        <w:pStyle w:val="Prrafodelista"/>
        <w:ind w:left="567" w:firstLine="0"/>
        <w:rPr>
          <w:spacing w:val="-7"/>
          <w:sz w:val="20"/>
          <w:szCs w:val="20"/>
        </w:rPr>
      </w:pPr>
    </w:p>
    <w:p w14:paraId="7510268B" w14:textId="77777777" w:rsidR="007E564A" w:rsidRPr="00A23351" w:rsidRDefault="007E1B78" w:rsidP="007E564A">
      <w:pPr>
        <w:widowControl/>
        <w:numPr>
          <w:ilvl w:val="0"/>
          <w:numId w:val="2"/>
        </w:numPr>
        <w:ind w:left="567" w:hanging="567"/>
        <w:jc w:val="both"/>
        <w:rPr>
          <w:sz w:val="20"/>
          <w:szCs w:val="20"/>
        </w:rPr>
      </w:pPr>
      <w:r w:rsidRPr="00A23351">
        <w:rPr>
          <w:sz w:val="20"/>
          <w:szCs w:val="20"/>
        </w:rPr>
        <w:t xml:space="preserve">Una persona representante </w:t>
      </w:r>
      <w:r w:rsidR="009E6EE9" w:rsidRPr="00A23351">
        <w:rPr>
          <w:spacing w:val="-7"/>
          <w:sz w:val="20"/>
          <w:szCs w:val="20"/>
        </w:rPr>
        <w:t xml:space="preserve">de la Comisión de Desarrollo, Económico del </w:t>
      </w:r>
      <w:r w:rsidR="007E564A" w:rsidRPr="00A23351">
        <w:rPr>
          <w:spacing w:val="-7"/>
          <w:sz w:val="20"/>
          <w:szCs w:val="20"/>
        </w:rPr>
        <w:t xml:space="preserve">Congreso del Estado de Hidalgo, </w:t>
      </w:r>
      <w:r w:rsidR="007E564A" w:rsidRPr="00A23351">
        <w:rPr>
          <w:sz w:val="20"/>
          <w:szCs w:val="20"/>
        </w:rPr>
        <w:t>tendrá derecho a voz y voto</w:t>
      </w:r>
      <w:r w:rsidR="001127F5" w:rsidRPr="00A23351">
        <w:rPr>
          <w:sz w:val="20"/>
          <w:szCs w:val="20"/>
        </w:rPr>
        <w:t>;</w:t>
      </w:r>
    </w:p>
    <w:p w14:paraId="07A39D88" w14:textId="77777777" w:rsidR="00261875" w:rsidRPr="00A23351" w:rsidRDefault="00261875" w:rsidP="007E564A">
      <w:pPr>
        <w:widowControl/>
        <w:jc w:val="both"/>
        <w:rPr>
          <w:spacing w:val="-7"/>
          <w:sz w:val="20"/>
          <w:szCs w:val="20"/>
        </w:rPr>
      </w:pPr>
    </w:p>
    <w:p w14:paraId="2ADF27C6" w14:textId="77777777" w:rsidR="009E6EE9" w:rsidRPr="00A23351" w:rsidRDefault="007E1B78" w:rsidP="007E564A">
      <w:pPr>
        <w:widowControl/>
        <w:numPr>
          <w:ilvl w:val="0"/>
          <w:numId w:val="2"/>
        </w:numPr>
        <w:ind w:left="567" w:hanging="567"/>
        <w:jc w:val="both"/>
        <w:rPr>
          <w:sz w:val="20"/>
          <w:szCs w:val="20"/>
        </w:rPr>
      </w:pPr>
      <w:r w:rsidRPr="00A23351">
        <w:rPr>
          <w:sz w:val="20"/>
          <w:szCs w:val="20"/>
        </w:rPr>
        <w:t>La persona Titular</w:t>
      </w:r>
      <w:r w:rsidRPr="00A23351">
        <w:rPr>
          <w:spacing w:val="-7"/>
          <w:sz w:val="20"/>
          <w:szCs w:val="20"/>
        </w:rPr>
        <w:t xml:space="preserve"> </w:t>
      </w:r>
      <w:r w:rsidR="007E564A" w:rsidRPr="00A23351">
        <w:rPr>
          <w:spacing w:val="-7"/>
          <w:sz w:val="20"/>
          <w:szCs w:val="20"/>
        </w:rPr>
        <w:t xml:space="preserve">del ICATHI, </w:t>
      </w:r>
      <w:r w:rsidR="007E564A" w:rsidRPr="00A23351">
        <w:rPr>
          <w:sz w:val="20"/>
          <w:szCs w:val="20"/>
        </w:rPr>
        <w:t>tendrá derecho a voz</w:t>
      </w:r>
      <w:r w:rsidR="00D805E3" w:rsidRPr="00A23351">
        <w:rPr>
          <w:sz w:val="20"/>
          <w:szCs w:val="20"/>
        </w:rPr>
        <w:t xml:space="preserve"> y voto</w:t>
      </w:r>
      <w:r w:rsidR="001127F5" w:rsidRPr="00A23351">
        <w:rPr>
          <w:sz w:val="20"/>
          <w:szCs w:val="20"/>
        </w:rPr>
        <w:t>;</w:t>
      </w:r>
    </w:p>
    <w:p w14:paraId="4E05A7B4" w14:textId="77777777" w:rsidR="00261875" w:rsidRPr="00A23351" w:rsidRDefault="00261875" w:rsidP="0091770C">
      <w:pPr>
        <w:widowControl/>
        <w:jc w:val="both"/>
        <w:rPr>
          <w:spacing w:val="-7"/>
          <w:sz w:val="20"/>
          <w:szCs w:val="20"/>
        </w:rPr>
      </w:pPr>
    </w:p>
    <w:p w14:paraId="49FF76E3" w14:textId="77777777" w:rsidR="00261875" w:rsidRPr="00A23351" w:rsidRDefault="007E1B78" w:rsidP="00923FE7">
      <w:pPr>
        <w:widowControl/>
        <w:numPr>
          <w:ilvl w:val="0"/>
          <w:numId w:val="2"/>
        </w:numPr>
        <w:ind w:left="567" w:hanging="567"/>
        <w:jc w:val="both"/>
        <w:rPr>
          <w:spacing w:val="-7"/>
          <w:sz w:val="20"/>
          <w:szCs w:val="20"/>
        </w:rPr>
      </w:pPr>
      <w:r w:rsidRPr="00A23351">
        <w:rPr>
          <w:sz w:val="20"/>
          <w:szCs w:val="20"/>
        </w:rPr>
        <w:t xml:space="preserve">Una persona </w:t>
      </w:r>
      <w:r w:rsidR="007E564A" w:rsidRPr="00A23351">
        <w:rPr>
          <w:spacing w:val="-7"/>
          <w:sz w:val="20"/>
          <w:szCs w:val="20"/>
        </w:rPr>
        <w:t>del sector empresarial,</w:t>
      </w:r>
      <w:r w:rsidR="007E564A" w:rsidRPr="00A23351">
        <w:rPr>
          <w:sz w:val="20"/>
          <w:szCs w:val="20"/>
        </w:rPr>
        <w:t xml:space="preserve"> tendrá derecho a voz y voto</w:t>
      </w:r>
      <w:r w:rsidR="001127F5" w:rsidRPr="00A23351">
        <w:rPr>
          <w:sz w:val="20"/>
          <w:szCs w:val="20"/>
        </w:rPr>
        <w:t>;</w:t>
      </w:r>
    </w:p>
    <w:p w14:paraId="6E3316E1" w14:textId="77777777" w:rsidR="0090285D" w:rsidRPr="00A23351" w:rsidRDefault="0090285D" w:rsidP="00F14739">
      <w:pPr>
        <w:rPr>
          <w:spacing w:val="-7"/>
          <w:sz w:val="20"/>
          <w:szCs w:val="20"/>
        </w:rPr>
      </w:pPr>
    </w:p>
    <w:p w14:paraId="3901A7B4" w14:textId="77777777" w:rsidR="001127F5" w:rsidRPr="00A23351" w:rsidRDefault="00201CD5" w:rsidP="001127F5">
      <w:pPr>
        <w:widowControl/>
        <w:numPr>
          <w:ilvl w:val="0"/>
          <w:numId w:val="2"/>
        </w:numPr>
        <w:ind w:left="567" w:hanging="567"/>
        <w:jc w:val="both"/>
        <w:rPr>
          <w:spacing w:val="-7"/>
          <w:sz w:val="20"/>
          <w:szCs w:val="20"/>
        </w:rPr>
      </w:pPr>
      <w:r w:rsidRPr="00A23351">
        <w:rPr>
          <w:spacing w:val="-7"/>
          <w:sz w:val="20"/>
          <w:szCs w:val="20"/>
        </w:rPr>
        <w:t>Una persona como invitada</w:t>
      </w:r>
      <w:r w:rsidR="0090285D" w:rsidRPr="00A23351">
        <w:rPr>
          <w:spacing w:val="-7"/>
          <w:sz w:val="20"/>
          <w:szCs w:val="20"/>
        </w:rPr>
        <w:t xml:space="preserve"> de la Secretaría de Hacienda, los que tendrán derecho a voz y voto;</w:t>
      </w:r>
    </w:p>
    <w:p w14:paraId="0F8B88DF" w14:textId="77777777" w:rsidR="001127F5" w:rsidRPr="00A23351" w:rsidRDefault="001127F5" w:rsidP="001127F5">
      <w:pPr>
        <w:pStyle w:val="Prrafodelista"/>
        <w:rPr>
          <w:spacing w:val="-7"/>
          <w:sz w:val="20"/>
          <w:szCs w:val="20"/>
        </w:rPr>
      </w:pPr>
    </w:p>
    <w:p w14:paraId="770E9CBD" w14:textId="4B89B9AC" w:rsidR="001127F5" w:rsidRPr="00A23351" w:rsidRDefault="00201CD5" w:rsidP="001127F5">
      <w:pPr>
        <w:widowControl/>
        <w:numPr>
          <w:ilvl w:val="0"/>
          <w:numId w:val="2"/>
        </w:numPr>
        <w:ind w:left="567" w:hanging="567"/>
        <w:jc w:val="both"/>
        <w:rPr>
          <w:spacing w:val="-7"/>
          <w:sz w:val="20"/>
          <w:szCs w:val="20"/>
        </w:rPr>
      </w:pPr>
      <w:r w:rsidRPr="00A23351">
        <w:rPr>
          <w:sz w:val="20"/>
          <w:szCs w:val="20"/>
        </w:rPr>
        <w:t>La persona Titular</w:t>
      </w:r>
      <w:r w:rsidRPr="00A23351">
        <w:rPr>
          <w:spacing w:val="-7"/>
          <w:sz w:val="20"/>
          <w:szCs w:val="20"/>
        </w:rPr>
        <w:t xml:space="preserve"> </w:t>
      </w:r>
      <w:r w:rsidR="001127F5" w:rsidRPr="00A23351">
        <w:rPr>
          <w:spacing w:val="-7"/>
          <w:sz w:val="20"/>
          <w:szCs w:val="20"/>
        </w:rPr>
        <w:t>del Instituto Hidalguense de la Juventud (IHJ)</w:t>
      </w:r>
      <w:r w:rsidR="007763A2" w:rsidRPr="00A23351">
        <w:rPr>
          <w:spacing w:val="-7"/>
          <w:sz w:val="20"/>
          <w:szCs w:val="20"/>
        </w:rPr>
        <w:t xml:space="preserve">, </w:t>
      </w:r>
      <w:r w:rsidR="007763A2" w:rsidRPr="00A23351">
        <w:rPr>
          <w:sz w:val="20"/>
          <w:szCs w:val="20"/>
        </w:rPr>
        <w:t>tendrá derecho a voz y voto</w:t>
      </w:r>
      <w:r w:rsidR="001127F5" w:rsidRPr="00A23351">
        <w:rPr>
          <w:spacing w:val="-7"/>
          <w:sz w:val="20"/>
          <w:szCs w:val="20"/>
        </w:rPr>
        <w:t xml:space="preserve">; </w:t>
      </w:r>
    </w:p>
    <w:p w14:paraId="069FF4AD" w14:textId="77777777" w:rsidR="001127F5" w:rsidRPr="00A23351" w:rsidRDefault="001127F5" w:rsidP="001127F5">
      <w:pPr>
        <w:pStyle w:val="Prrafodelista"/>
        <w:rPr>
          <w:spacing w:val="-7"/>
          <w:sz w:val="20"/>
          <w:szCs w:val="20"/>
        </w:rPr>
      </w:pPr>
    </w:p>
    <w:p w14:paraId="417A479F" w14:textId="4DEDE944" w:rsidR="0090285D" w:rsidRPr="00A23351" w:rsidRDefault="00201CD5" w:rsidP="001127F5">
      <w:pPr>
        <w:widowControl/>
        <w:numPr>
          <w:ilvl w:val="0"/>
          <w:numId w:val="2"/>
        </w:numPr>
        <w:ind w:left="567" w:hanging="567"/>
        <w:jc w:val="both"/>
        <w:rPr>
          <w:spacing w:val="-7"/>
          <w:sz w:val="20"/>
          <w:szCs w:val="20"/>
        </w:rPr>
      </w:pPr>
      <w:r w:rsidRPr="00A23351">
        <w:rPr>
          <w:sz w:val="20"/>
          <w:szCs w:val="20"/>
        </w:rPr>
        <w:t>La persona Titular</w:t>
      </w:r>
      <w:r w:rsidRPr="00A23351">
        <w:rPr>
          <w:spacing w:val="-7"/>
          <w:sz w:val="20"/>
          <w:szCs w:val="20"/>
        </w:rPr>
        <w:t xml:space="preserve"> </w:t>
      </w:r>
      <w:r w:rsidR="001127F5" w:rsidRPr="00A23351">
        <w:rPr>
          <w:spacing w:val="-7"/>
          <w:sz w:val="20"/>
          <w:szCs w:val="20"/>
        </w:rPr>
        <w:t>del Instituto Hidalguense de las Mujeres (IHM)</w:t>
      </w:r>
      <w:r w:rsidR="007763A2" w:rsidRPr="00A23351">
        <w:rPr>
          <w:spacing w:val="-7"/>
          <w:sz w:val="20"/>
          <w:szCs w:val="20"/>
        </w:rPr>
        <w:t xml:space="preserve">, </w:t>
      </w:r>
      <w:r w:rsidR="007763A2" w:rsidRPr="00A23351">
        <w:rPr>
          <w:sz w:val="20"/>
          <w:szCs w:val="20"/>
        </w:rPr>
        <w:t>tendrá derecho a voz y voto</w:t>
      </w:r>
      <w:r w:rsidR="001127F5" w:rsidRPr="00A23351">
        <w:rPr>
          <w:spacing w:val="-7"/>
          <w:sz w:val="20"/>
          <w:szCs w:val="20"/>
        </w:rPr>
        <w:t>;</w:t>
      </w:r>
      <w:r w:rsidR="00492727" w:rsidRPr="00A23351">
        <w:rPr>
          <w:spacing w:val="-7"/>
          <w:sz w:val="20"/>
          <w:szCs w:val="20"/>
        </w:rPr>
        <w:t xml:space="preserve"> y</w:t>
      </w:r>
      <w:r w:rsidR="0090285D" w:rsidRPr="00A23351">
        <w:rPr>
          <w:spacing w:val="-7"/>
          <w:sz w:val="20"/>
          <w:szCs w:val="20"/>
        </w:rPr>
        <w:t xml:space="preserve"> </w:t>
      </w:r>
    </w:p>
    <w:p w14:paraId="0B1A7023" w14:textId="77777777" w:rsidR="00261875" w:rsidRPr="00A23351" w:rsidRDefault="00261875" w:rsidP="007E564A">
      <w:pPr>
        <w:widowControl/>
        <w:jc w:val="both"/>
        <w:rPr>
          <w:spacing w:val="-7"/>
          <w:sz w:val="20"/>
          <w:szCs w:val="20"/>
        </w:rPr>
      </w:pPr>
    </w:p>
    <w:p w14:paraId="104CAC3C" w14:textId="19982760" w:rsidR="00AD3178" w:rsidRPr="00A23351" w:rsidRDefault="00201CD5" w:rsidP="00AD3178">
      <w:pPr>
        <w:widowControl/>
        <w:numPr>
          <w:ilvl w:val="0"/>
          <w:numId w:val="2"/>
        </w:numPr>
        <w:ind w:left="567" w:hanging="567"/>
        <w:jc w:val="both"/>
        <w:rPr>
          <w:spacing w:val="-7"/>
          <w:sz w:val="20"/>
          <w:szCs w:val="20"/>
        </w:rPr>
      </w:pPr>
      <w:r w:rsidRPr="00A23351">
        <w:rPr>
          <w:sz w:val="20"/>
          <w:szCs w:val="20"/>
        </w:rPr>
        <w:t>Una persona especialista evaluadora</w:t>
      </w:r>
      <w:r w:rsidRPr="00A23351">
        <w:rPr>
          <w:spacing w:val="-7"/>
          <w:sz w:val="20"/>
          <w:szCs w:val="20"/>
        </w:rPr>
        <w:t xml:space="preserve"> </w:t>
      </w:r>
      <w:r w:rsidR="009E6EE9" w:rsidRPr="00A23351">
        <w:rPr>
          <w:spacing w:val="-7"/>
          <w:sz w:val="20"/>
          <w:szCs w:val="20"/>
        </w:rPr>
        <w:t xml:space="preserve">en </w:t>
      </w:r>
      <w:r w:rsidR="00A71FFA" w:rsidRPr="00A23351">
        <w:rPr>
          <w:spacing w:val="-7"/>
          <w:sz w:val="20"/>
          <w:szCs w:val="20"/>
        </w:rPr>
        <w:t xml:space="preserve">materia de </w:t>
      </w:r>
      <w:r w:rsidR="009E6EE9" w:rsidRPr="00A23351">
        <w:rPr>
          <w:spacing w:val="-7"/>
          <w:sz w:val="20"/>
          <w:szCs w:val="20"/>
        </w:rPr>
        <w:t xml:space="preserve">emprendimiento, </w:t>
      </w:r>
      <w:r w:rsidR="00A71FFA" w:rsidRPr="00A23351">
        <w:rPr>
          <w:spacing w:val="-7"/>
          <w:sz w:val="20"/>
          <w:szCs w:val="20"/>
        </w:rPr>
        <w:t>que será invitado</w:t>
      </w:r>
      <w:r w:rsidR="00C92F4E" w:rsidRPr="00A23351">
        <w:rPr>
          <w:spacing w:val="-7"/>
          <w:sz w:val="20"/>
          <w:szCs w:val="20"/>
        </w:rPr>
        <w:t xml:space="preserve"> por el Presidente del Comité</w:t>
      </w:r>
      <w:r w:rsidR="00A71FFA" w:rsidRPr="00A23351">
        <w:rPr>
          <w:spacing w:val="-7"/>
          <w:sz w:val="20"/>
          <w:szCs w:val="20"/>
        </w:rPr>
        <w:t xml:space="preserve"> atendiendo a la naturaleza de cada proyecto, pudiendo ser </w:t>
      </w:r>
      <w:r w:rsidR="00BB7ECF" w:rsidRPr="00A23351">
        <w:rPr>
          <w:spacing w:val="-7"/>
          <w:sz w:val="20"/>
          <w:szCs w:val="20"/>
        </w:rPr>
        <w:t xml:space="preserve">especialistas de instituciones de educación media superior y superior, </w:t>
      </w:r>
      <w:r w:rsidR="009E6EE9" w:rsidRPr="00A23351">
        <w:rPr>
          <w:spacing w:val="-7"/>
          <w:sz w:val="20"/>
          <w:szCs w:val="20"/>
        </w:rPr>
        <w:t>de</w:t>
      </w:r>
      <w:r w:rsidR="00037DD1" w:rsidRPr="00A23351">
        <w:rPr>
          <w:spacing w:val="-7"/>
          <w:sz w:val="20"/>
          <w:szCs w:val="20"/>
        </w:rPr>
        <w:t>l</w:t>
      </w:r>
      <w:r w:rsidR="00A71FFA" w:rsidRPr="00A23351">
        <w:rPr>
          <w:spacing w:val="-7"/>
          <w:sz w:val="20"/>
          <w:szCs w:val="20"/>
        </w:rPr>
        <w:t xml:space="preserve"> sector público, privado y/o un representante de la región donde se ejecutará cada uno</w:t>
      </w:r>
      <w:r w:rsidR="007E564A" w:rsidRPr="00A23351">
        <w:rPr>
          <w:spacing w:val="-7"/>
          <w:sz w:val="20"/>
          <w:szCs w:val="20"/>
        </w:rPr>
        <w:t xml:space="preserve">, </w:t>
      </w:r>
      <w:r w:rsidR="007E564A" w:rsidRPr="00A23351">
        <w:rPr>
          <w:sz w:val="20"/>
          <w:szCs w:val="20"/>
        </w:rPr>
        <w:t>tendrá derecho a voz.</w:t>
      </w:r>
    </w:p>
    <w:p w14:paraId="02344BD1" w14:textId="77777777" w:rsidR="00C25113" w:rsidRPr="00A23351" w:rsidRDefault="00C25113" w:rsidP="00C25113">
      <w:pPr>
        <w:pStyle w:val="Prrafodelista"/>
        <w:rPr>
          <w:spacing w:val="-7"/>
          <w:sz w:val="20"/>
          <w:szCs w:val="20"/>
        </w:rPr>
      </w:pPr>
    </w:p>
    <w:p w14:paraId="55E0B64B" w14:textId="08EDB1AA" w:rsidR="00F14739" w:rsidRPr="00A23351" w:rsidRDefault="00F14739" w:rsidP="00F14739">
      <w:pPr>
        <w:widowControl/>
        <w:jc w:val="both"/>
        <w:rPr>
          <w:spacing w:val="-7"/>
          <w:sz w:val="20"/>
          <w:szCs w:val="20"/>
        </w:rPr>
      </w:pPr>
      <w:r w:rsidRPr="00A23351">
        <w:rPr>
          <w:spacing w:val="-7"/>
          <w:sz w:val="20"/>
          <w:szCs w:val="20"/>
        </w:rPr>
        <w:t>Al Comité asistirá una persona como invitada permanente de la Secretaría de Contraloría; con derecho a voz.</w:t>
      </w:r>
    </w:p>
    <w:p w14:paraId="7372E3C0" w14:textId="77777777" w:rsidR="00C25113" w:rsidRPr="00A23351" w:rsidRDefault="00C25113" w:rsidP="00F14739">
      <w:pPr>
        <w:rPr>
          <w:sz w:val="20"/>
          <w:szCs w:val="20"/>
        </w:rPr>
      </w:pPr>
    </w:p>
    <w:p w14:paraId="66287FB1" w14:textId="435AC1DF" w:rsidR="00EC21D6" w:rsidRPr="00A23351" w:rsidRDefault="00EC21D6" w:rsidP="00EC21D6">
      <w:pPr>
        <w:widowControl/>
        <w:ind w:right="23"/>
        <w:jc w:val="both"/>
        <w:rPr>
          <w:sz w:val="20"/>
          <w:szCs w:val="20"/>
        </w:rPr>
      </w:pPr>
      <w:r w:rsidRPr="00A23351">
        <w:rPr>
          <w:b/>
          <w:sz w:val="20"/>
          <w:szCs w:val="20"/>
        </w:rPr>
        <w:t xml:space="preserve">Artículo 15.- </w:t>
      </w:r>
      <w:r w:rsidRPr="00A23351">
        <w:rPr>
          <w:sz w:val="20"/>
          <w:szCs w:val="20"/>
        </w:rPr>
        <w:t>Los integrantes del Comité, deberán ostentar un cargo de Director General o equivalente. El cargo que asuma al interior de este órgano será honorífico, sin derecho a retribución alguna</w:t>
      </w:r>
      <w:r w:rsidR="00614954" w:rsidRPr="00A23351">
        <w:rPr>
          <w:sz w:val="20"/>
          <w:szCs w:val="20"/>
        </w:rPr>
        <w:t xml:space="preserve"> </w:t>
      </w:r>
      <w:r w:rsidR="006B29CD" w:rsidRPr="00A23351">
        <w:rPr>
          <w:sz w:val="20"/>
          <w:szCs w:val="20"/>
        </w:rPr>
        <w:t>p</w:t>
      </w:r>
      <w:r w:rsidR="00614954" w:rsidRPr="00A23351">
        <w:rPr>
          <w:sz w:val="20"/>
          <w:szCs w:val="20"/>
        </w:rPr>
        <w:t>ara el titular y su suplente.</w:t>
      </w:r>
    </w:p>
    <w:p w14:paraId="3AB7A9BB" w14:textId="77777777" w:rsidR="00492727" w:rsidRPr="00A23351" w:rsidRDefault="00492727" w:rsidP="00AD3178">
      <w:pPr>
        <w:pStyle w:val="Prrafodelista"/>
        <w:rPr>
          <w:sz w:val="20"/>
          <w:szCs w:val="20"/>
        </w:rPr>
      </w:pPr>
    </w:p>
    <w:p w14:paraId="32F72B26" w14:textId="77777777" w:rsidR="00EC21D6" w:rsidRPr="00A23351" w:rsidRDefault="009E6EE9" w:rsidP="00EC21D6">
      <w:pPr>
        <w:widowControl/>
        <w:jc w:val="both"/>
        <w:rPr>
          <w:spacing w:val="-4"/>
          <w:sz w:val="20"/>
          <w:szCs w:val="20"/>
        </w:rPr>
      </w:pPr>
      <w:r w:rsidRPr="00A23351">
        <w:rPr>
          <w:sz w:val="20"/>
          <w:szCs w:val="20"/>
        </w:rPr>
        <w:t xml:space="preserve">Los </w:t>
      </w:r>
      <w:r w:rsidR="00AD3178" w:rsidRPr="00A23351">
        <w:rPr>
          <w:sz w:val="20"/>
          <w:szCs w:val="20"/>
        </w:rPr>
        <w:t>integrantes del C</w:t>
      </w:r>
      <w:r w:rsidRPr="00A23351">
        <w:rPr>
          <w:sz w:val="20"/>
          <w:szCs w:val="20"/>
        </w:rPr>
        <w:t xml:space="preserve">omité </w:t>
      </w:r>
      <w:r w:rsidR="00AD3178" w:rsidRPr="00A23351">
        <w:rPr>
          <w:sz w:val="20"/>
          <w:szCs w:val="20"/>
        </w:rPr>
        <w:t>serán asignados a su</w:t>
      </w:r>
      <w:r w:rsidRPr="00A23351">
        <w:rPr>
          <w:sz w:val="20"/>
          <w:szCs w:val="20"/>
        </w:rPr>
        <w:t xml:space="preserve"> </w:t>
      </w:r>
      <w:r w:rsidRPr="00A23351">
        <w:rPr>
          <w:spacing w:val="-4"/>
          <w:sz w:val="20"/>
          <w:szCs w:val="20"/>
        </w:rPr>
        <w:t>cargo</w:t>
      </w:r>
      <w:r w:rsidR="00AD3178" w:rsidRPr="00A23351">
        <w:rPr>
          <w:spacing w:val="-4"/>
          <w:sz w:val="20"/>
          <w:szCs w:val="20"/>
        </w:rPr>
        <w:t xml:space="preserve"> de responsabilidad</w:t>
      </w:r>
      <w:r w:rsidR="00EC21D6" w:rsidRPr="00A23351">
        <w:rPr>
          <w:spacing w:val="-4"/>
          <w:sz w:val="20"/>
          <w:szCs w:val="20"/>
        </w:rPr>
        <w:t>.</w:t>
      </w:r>
      <w:r w:rsidR="00EC21D6" w:rsidRPr="00A23351">
        <w:t xml:space="preserve"> </w:t>
      </w:r>
      <w:r w:rsidR="00EC21D6" w:rsidRPr="00A23351">
        <w:rPr>
          <w:spacing w:val="-4"/>
          <w:sz w:val="20"/>
          <w:szCs w:val="20"/>
        </w:rPr>
        <w:t>Cada integrante del Comité contará con un suplente que será nombrado por el Titular respectivo mediante oficio signado que se presente el día que sesione el comité, Servidor Público suplente que deberá ostentar un cargo de Director de Área.</w:t>
      </w:r>
      <w:r w:rsidRPr="00A23351">
        <w:rPr>
          <w:spacing w:val="-4"/>
          <w:sz w:val="20"/>
          <w:szCs w:val="20"/>
        </w:rPr>
        <w:t xml:space="preserve"> </w:t>
      </w:r>
    </w:p>
    <w:p w14:paraId="4F3F1DD5" w14:textId="77777777" w:rsidR="00EC21D6" w:rsidRPr="00A23351" w:rsidRDefault="00EC21D6" w:rsidP="00EC21D6">
      <w:pPr>
        <w:widowControl/>
        <w:jc w:val="both"/>
        <w:rPr>
          <w:spacing w:val="-4"/>
          <w:sz w:val="20"/>
          <w:szCs w:val="20"/>
        </w:rPr>
      </w:pPr>
    </w:p>
    <w:p w14:paraId="436843BA" w14:textId="77777777" w:rsidR="00EC21D6" w:rsidRPr="00A23351" w:rsidRDefault="00EC21D6" w:rsidP="00EC21D6">
      <w:pPr>
        <w:widowControl/>
        <w:jc w:val="both"/>
        <w:rPr>
          <w:spacing w:val="-7"/>
          <w:sz w:val="20"/>
          <w:szCs w:val="20"/>
        </w:rPr>
      </w:pPr>
      <w:r w:rsidRPr="00A23351">
        <w:rPr>
          <w:sz w:val="20"/>
          <w:szCs w:val="20"/>
        </w:rPr>
        <w:t>Los representantes del sector empresarial y el especialista evaluador; durarán en su cargo doce meses, podrán ser ratificados a propuesta del Presidente del Comité para un segundo periodo.</w:t>
      </w:r>
    </w:p>
    <w:p w14:paraId="11FB1E20" w14:textId="77777777" w:rsidR="00EC21D6" w:rsidRPr="00A23351" w:rsidRDefault="00EC21D6" w:rsidP="00EC21D6">
      <w:pPr>
        <w:widowControl/>
        <w:jc w:val="both"/>
        <w:rPr>
          <w:spacing w:val="-4"/>
          <w:sz w:val="20"/>
          <w:szCs w:val="20"/>
        </w:rPr>
      </w:pPr>
    </w:p>
    <w:p w14:paraId="69BF6626" w14:textId="77777777" w:rsidR="00EC21D6" w:rsidRPr="00A23351" w:rsidRDefault="00EC21D6" w:rsidP="00EC21D6">
      <w:pPr>
        <w:widowControl/>
        <w:jc w:val="both"/>
        <w:rPr>
          <w:spacing w:val="-7"/>
          <w:sz w:val="20"/>
          <w:szCs w:val="20"/>
        </w:rPr>
      </w:pPr>
      <w:r w:rsidRPr="00A23351">
        <w:rPr>
          <w:sz w:val="20"/>
          <w:szCs w:val="20"/>
        </w:rPr>
        <w:t>Los integrantes del Comité, podrán nombrar suplentes facultados con voz y voto siempre y cuando estén debidamente acreditados mediante nombramiento expedido por cada titular.</w:t>
      </w:r>
    </w:p>
    <w:p w14:paraId="6EBEA64E" w14:textId="77777777" w:rsidR="00923FE7" w:rsidRPr="00A23351" w:rsidRDefault="00923FE7" w:rsidP="000B0000">
      <w:pPr>
        <w:jc w:val="both"/>
        <w:rPr>
          <w:sz w:val="20"/>
          <w:szCs w:val="20"/>
        </w:rPr>
      </w:pPr>
    </w:p>
    <w:p w14:paraId="22FEEAC2" w14:textId="77777777" w:rsidR="00ED7B96" w:rsidRPr="00A23351" w:rsidRDefault="009E6EE9" w:rsidP="00ED7B96">
      <w:pPr>
        <w:pStyle w:val="Textoindependiente"/>
        <w:jc w:val="both"/>
        <w:rPr>
          <w:b/>
          <w:sz w:val="20"/>
          <w:szCs w:val="20"/>
        </w:rPr>
      </w:pPr>
      <w:r w:rsidRPr="00A23351">
        <w:rPr>
          <w:b/>
          <w:sz w:val="20"/>
          <w:szCs w:val="20"/>
        </w:rPr>
        <w:t>Artículo 1</w:t>
      </w:r>
      <w:r w:rsidR="00265FDA" w:rsidRPr="00A23351">
        <w:rPr>
          <w:b/>
          <w:sz w:val="20"/>
          <w:szCs w:val="20"/>
        </w:rPr>
        <w:t>6</w:t>
      </w:r>
      <w:r w:rsidRPr="00A23351">
        <w:rPr>
          <w:b/>
          <w:sz w:val="20"/>
          <w:szCs w:val="20"/>
        </w:rPr>
        <w:t>.-</w:t>
      </w:r>
      <w:r w:rsidR="00ED7B96" w:rsidRPr="00A23351">
        <w:rPr>
          <w:b/>
          <w:sz w:val="20"/>
          <w:szCs w:val="20"/>
        </w:rPr>
        <w:t xml:space="preserve"> </w:t>
      </w:r>
      <w:r w:rsidR="00ED7B96" w:rsidRPr="00A23351">
        <w:rPr>
          <w:sz w:val="20"/>
          <w:szCs w:val="20"/>
        </w:rPr>
        <w:t>El Comité tendrá las siguientes atribuciones:</w:t>
      </w:r>
      <w:r w:rsidR="00ED7B96" w:rsidRPr="00A23351">
        <w:rPr>
          <w:b/>
          <w:sz w:val="20"/>
          <w:szCs w:val="20"/>
        </w:rPr>
        <w:t xml:space="preserve"> </w:t>
      </w:r>
    </w:p>
    <w:p w14:paraId="2880E806" w14:textId="77777777" w:rsidR="00ED7B96" w:rsidRPr="00A23351" w:rsidRDefault="00ED7B96" w:rsidP="00ED7B96">
      <w:pPr>
        <w:pStyle w:val="Textoindependiente"/>
        <w:jc w:val="both"/>
        <w:rPr>
          <w:spacing w:val="-7"/>
          <w:sz w:val="20"/>
          <w:szCs w:val="20"/>
        </w:rPr>
      </w:pPr>
    </w:p>
    <w:p w14:paraId="7451F5F5" w14:textId="06ED382B" w:rsidR="00D87F1C" w:rsidRPr="00A23351" w:rsidRDefault="00ED7B96" w:rsidP="00ED7B96">
      <w:pPr>
        <w:widowControl/>
        <w:numPr>
          <w:ilvl w:val="0"/>
          <w:numId w:val="21"/>
        </w:numPr>
        <w:ind w:left="567" w:hanging="567"/>
        <w:jc w:val="both"/>
        <w:rPr>
          <w:b/>
          <w:sz w:val="20"/>
          <w:szCs w:val="20"/>
        </w:rPr>
      </w:pPr>
      <w:r w:rsidRPr="00A23351">
        <w:rPr>
          <w:spacing w:val="-7"/>
          <w:sz w:val="20"/>
          <w:szCs w:val="20"/>
        </w:rPr>
        <w:t>Elaborar y aprobar sus reglas de integración y funcionamiento, previa opinión de la</w:t>
      </w:r>
      <w:r w:rsidR="006B29CD" w:rsidRPr="00A23351">
        <w:rPr>
          <w:spacing w:val="-7"/>
          <w:sz w:val="20"/>
          <w:szCs w:val="20"/>
        </w:rPr>
        <w:t xml:space="preserve"> Secretaría de  </w:t>
      </w:r>
      <w:r w:rsidRPr="00A23351">
        <w:rPr>
          <w:spacing w:val="-7"/>
          <w:sz w:val="20"/>
          <w:szCs w:val="20"/>
        </w:rPr>
        <w:t xml:space="preserve"> Contraloría;</w:t>
      </w:r>
    </w:p>
    <w:p w14:paraId="0755B8A9" w14:textId="77777777" w:rsidR="00ED7B96" w:rsidRPr="00A23351" w:rsidRDefault="00ED7B96" w:rsidP="00D87F1C">
      <w:pPr>
        <w:widowControl/>
        <w:ind w:left="567"/>
        <w:jc w:val="both"/>
        <w:rPr>
          <w:b/>
          <w:sz w:val="20"/>
          <w:szCs w:val="20"/>
        </w:rPr>
      </w:pPr>
      <w:r w:rsidRPr="00A23351">
        <w:rPr>
          <w:spacing w:val="-7"/>
          <w:sz w:val="20"/>
          <w:szCs w:val="20"/>
        </w:rPr>
        <w:t xml:space="preserve"> </w:t>
      </w:r>
    </w:p>
    <w:p w14:paraId="7E99DA39" w14:textId="77777777" w:rsidR="00ED7B96" w:rsidRPr="00A23351" w:rsidRDefault="00ED7B96" w:rsidP="00ED7B96">
      <w:pPr>
        <w:widowControl/>
        <w:numPr>
          <w:ilvl w:val="0"/>
          <w:numId w:val="21"/>
        </w:numPr>
        <w:ind w:left="567" w:hanging="567"/>
        <w:jc w:val="both"/>
        <w:rPr>
          <w:spacing w:val="-7"/>
          <w:sz w:val="20"/>
          <w:szCs w:val="20"/>
        </w:rPr>
      </w:pPr>
      <w:r w:rsidRPr="00A23351">
        <w:rPr>
          <w:spacing w:val="-7"/>
          <w:sz w:val="20"/>
          <w:szCs w:val="20"/>
        </w:rPr>
        <w:t xml:space="preserve">Emitir acuerdos que serán de estricta observancia para todos los integrantes de este cuerpo colegiado; </w:t>
      </w:r>
    </w:p>
    <w:p w14:paraId="6F55AAB3" w14:textId="77777777" w:rsidR="00D87F1C" w:rsidRPr="00A23351" w:rsidRDefault="00D87F1C" w:rsidP="00D87F1C">
      <w:pPr>
        <w:widowControl/>
        <w:jc w:val="both"/>
        <w:rPr>
          <w:spacing w:val="-7"/>
          <w:sz w:val="20"/>
          <w:szCs w:val="20"/>
        </w:rPr>
      </w:pPr>
    </w:p>
    <w:p w14:paraId="448287BE" w14:textId="77777777" w:rsidR="00ED7B96" w:rsidRPr="00A23351" w:rsidRDefault="00ED7B96" w:rsidP="0041379A">
      <w:pPr>
        <w:widowControl/>
        <w:numPr>
          <w:ilvl w:val="0"/>
          <w:numId w:val="21"/>
        </w:numPr>
        <w:ind w:left="567" w:hanging="567"/>
        <w:jc w:val="both"/>
        <w:rPr>
          <w:spacing w:val="-7"/>
          <w:sz w:val="20"/>
          <w:szCs w:val="20"/>
        </w:rPr>
      </w:pPr>
      <w:r w:rsidRPr="00A23351">
        <w:rPr>
          <w:spacing w:val="-7"/>
          <w:sz w:val="20"/>
          <w:szCs w:val="20"/>
        </w:rPr>
        <w:t xml:space="preserve">Analizar la documentación preparatoria, de los procedimientos para aplicar los criterios de selección de proyectos o ideas de negocio por financiar; </w:t>
      </w:r>
    </w:p>
    <w:p w14:paraId="5E9E6175" w14:textId="77777777" w:rsidR="00D87F1C" w:rsidRPr="00A23351" w:rsidRDefault="00D87F1C" w:rsidP="00D87F1C">
      <w:pPr>
        <w:widowControl/>
        <w:jc w:val="both"/>
        <w:rPr>
          <w:spacing w:val="-7"/>
          <w:sz w:val="20"/>
          <w:szCs w:val="20"/>
        </w:rPr>
      </w:pPr>
    </w:p>
    <w:p w14:paraId="7D0DB2BF" w14:textId="77777777" w:rsidR="00D87F1C" w:rsidRPr="00A23351" w:rsidRDefault="00ED7B96" w:rsidP="0041379A">
      <w:pPr>
        <w:widowControl/>
        <w:numPr>
          <w:ilvl w:val="0"/>
          <w:numId w:val="21"/>
        </w:numPr>
        <w:ind w:left="567" w:hanging="567"/>
        <w:jc w:val="both"/>
        <w:rPr>
          <w:spacing w:val="-7"/>
          <w:sz w:val="20"/>
          <w:szCs w:val="20"/>
        </w:rPr>
      </w:pPr>
      <w:r w:rsidRPr="00A23351">
        <w:rPr>
          <w:spacing w:val="-7"/>
          <w:sz w:val="20"/>
          <w:szCs w:val="20"/>
        </w:rPr>
        <w:lastRenderedPageBreak/>
        <w:t>Determinar los procedimientos de contratación con los beneficiarios que hayan solicitado un financiamiento para un proyecto de emprendimiento, sujeto a los términos de la Ley;</w:t>
      </w:r>
    </w:p>
    <w:p w14:paraId="118F4326" w14:textId="77777777" w:rsidR="00ED7B96" w:rsidRPr="00A23351" w:rsidRDefault="00ED7B96" w:rsidP="00D87F1C">
      <w:pPr>
        <w:widowControl/>
        <w:jc w:val="both"/>
        <w:rPr>
          <w:spacing w:val="-7"/>
          <w:sz w:val="20"/>
          <w:szCs w:val="20"/>
        </w:rPr>
      </w:pPr>
      <w:r w:rsidRPr="00A23351">
        <w:rPr>
          <w:spacing w:val="-7"/>
          <w:sz w:val="20"/>
          <w:szCs w:val="20"/>
        </w:rPr>
        <w:t xml:space="preserve"> </w:t>
      </w:r>
    </w:p>
    <w:p w14:paraId="400FC2B9" w14:textId="77777777" w:rsidR="00ED7B96" w:rsidRPr="00A23351" w:rsidRDefault="00ED7B96" w:rsidP="0041379A">
      <w:pPr>
        <w:widowControl/>
        <w:numPr>
          <w:ilvl w:val="0"/>
          <w:numId w:val="21"/>
        </w:numPr>
        <w:ind w:left="567" w:hanging="567"/>
        <w:jc w:val="both"/>
        <w:rPr>
          <w:spacing w:val="-7"/>
          <w:sz w:val="20"/>
          <w:szCs w:val="20"/>
        </w:rPr>
      </w:pPr>
      <w:r w:rsidRPr="00A23351">
        <w:rPr>
          <w:spacing w:val="-7"/>
          <w:sz w:val="20"/>
          <w:szCs w:val="20"/>
        </w:rPr>
        <w:t xml:space="preserve">Dictaminar sobre la autorización o negativa del financiamiento pretendido por un Emprendedor o Empresario de conformidad con la Ley; </w:t>
      </w:r>
    </w:p>
    <w:p w14:paraId="37AE1CB5" w14:textId="77777777" w:rsidR="00D87F1C" w:rsidRPr="00A23351" w:rsidRDefault="00D87F1C" w:rsidP="00D87F1C">
      <w:pPr>
        <w:widowControl/>
        <w:jc w:val="both"/>
        <w:rPr>
          <w:spacing w:val="-7"/>
          <w:sz w:val="20"/>
          <w:szCs w:val="20"/>
        </w:rPr>
      </w:pPr>
    </w:p>
    <w:p w14:paraId="4ED4186C" w14:textId="77777777" w:rsidR="00BB7ECF" w:rsidRPr="00A23351" w:rsidRDefault="00ED7B96" w:rsidP="00BB7ECF">
      <w:pPr>
        <w:widowControl/>
        <w:numPr>
          <w:ilvl w:val="0"/>
          <w:numId w:val="21"/>
        </w:numPr>
        <w:ind w:left="567" w:hanging="567"/>
        <w:jc w:val="both"/>
        <w:rPr>
          <w:spacing w:val="-7"/>
          <w:sz w:val="20"/>
          <w:szCs w:val="20"/>
        </w:rPr>
      </w:pPr>
      <w:r w:rsidRPr="00A23351">
        <w:rPr>
          <w:spacing w:val="-7"/>
          <w:sz w:val="20"/>
          <w:szCs w:val="20"/>
        </w:rPr>
        <w:t xml:space="preserve">Proponer las políticas internas, bases y lineamientos en materia de cultura emprendedora y empresarial que apoyen la viabilidad y continuidad de los proyectos emprendedores; </w:t>
      </w:r>
    </w:p>
    <w:p w14:paraId="39B9B54F" w14:textId="77777777" w:rsidR="00BB7ECF" w:rsidRPr="00A23351" w:rsidRDefault="00BB7ECF" w:rsidP="00BB7ECF">
      <w:pPr>
        <w:pStyle w:val="Prrafodelista"/>
        <w:rPr>
          <w:sz w:val="20"/>
          <w:szCs w:val="20"/>
        </w:rPr>
      </w:pPr>
    </w:p>
    <w:p w14:paraId="45DAD3AA" w14:textId="46CD58CA" w:rsidR="006B29CD" w:rsidRPr="00A23351" w:rsidRDefault="006B29CD" w:rsidP="00BB7ECF">
      <w:pPr>
        <w:widowControl/>
        <w:numPr>
          <w:ilvl w:val="0"/>
          <w:numId w:val="21"/>
        </w:numPr>
        <w:ind w:left="567" w:hanging="567"/>
        <w:jc w:val="both"/>
        <w:rPr>
          <w:spacing w:val="-7"/>
          <w:sz w:val="20"/>
          <w:szCs w:val="20"/>
        </w:rPr>
      </w:pPr>
      <w:r w:rsidRPr="00A23351">
        <w:rPr>
          <w:sz w:val="20"/>
          <w:szCs w:val="20"/>
        </w:rPr>
        <w:t>Vigilar que la aplicación de los recursos otorgados a los proyectos emprendedores sea para actividades productivas con fines de lucro.</w:t>
      </w:r>
    </w:p>
    <w:p w14:paraId="0C8F1A73" w14:textId="77777777" w:rsidR="00D87F1C" w:rsidRPr="00A23351" w:rsidRDefault="00D87F1C" w:rsidP="00D87F1C">
      <w:pPr>
        <w:widowControl/>
        <w:jc w:val="both"/>
        <w:rPr>
          <w:spacing w:val="-7"/>
          <w:sz w:val="20"/>
          <w:szCs w:val="20"/>
        </w:rPr>
      </w:pPr>
    </w:p>
    <w:p w14:paraId="68F65736" w14:textId="77777777" w:rsidR="00ED7B96" w:rsidRPr="00A23351" w:rsidRDefault="00ED7B96" w:rsidP="0041379A">
      <w:pPr>
        <w:widowControl/>
        <w:numPr>
          <w:ilvl w:val="0"/>
          <w:numId w:val="21"/>
        </w:numPr>
        <w:ind w:left="567" w:hanging="567"/>
        <w:jc w:val="both"/>
        <w:rPr>
          <w:spacing w:val="-7"/>
          <w:sz w:val="20"/>
          <w:szCs w:val="20"/>
        </w:rPr>
      </w:pPr>
      <w:r w:rsidRPr="00A23351">
        <w:rPr>
          <w:spacing w:val="-7"/>
          <w:sz w:val="20"/>
          <w:szCs w:val="20"/>
        </w:rPr>
        <w:t xml:space="preserve">Realizar los actos relativos a los procedimientos de contratación, hasta el fallo correspondiente, en los casos de proyectos emprendedores innovadores y viables y debidamente autorizados para lograr su consolidación; </w:t>
      </w:r>
    </w:p>
    <w:p w14:paraId="4D7C9D9D" w14:textId="77777777" w:rsidR="00D87F1C" w:rsidRPr="00A23351" w:rsidRDefault="00D87F1C" w:rsidP="00D87F1C">
      <w:pPr>
        <w:widowControl/>
        <w:jc w:val="both"/>
        <w:rPr>
          <w:spacing w:val="-7"/>
          <w:sz w:val="20"/>
          <w:szCs w:val="20"/>
        </w:rPr>
      </w:pPr>
    </w:p>
    <w:p w14:paraId="40B7788F" w14:textId="77777777" w:rsidR="00ED7B96" w:rsidRPr="00A23351" w:rsidRDefault="00ED7B96" w:rsidP="0041379A">
      <w:pPr>
        <w:widowControl/>
        <w:numPr>
          <w:ilvl w:val="0"/>
          <w:numId w:val="21"/>
        </w:numPr>
        <w:ind w:left="567" w:hanging="567"/>
        <w:jc w:val="both"/>
        <w:rPr>
          <w:spacing w:val="-7"/>
          <w:sz w:val="20"/>
          <w:szCs w:val="20"/>
        </w:rPr>
      </w:pPr>
      <w:r w:rsidRPr="00A23351">
        <w:rPr>
          <w:spacing w:val="-7"/>
          <w:sz w:val="20"/>
          <w:szCs w:val="20"/>
        </w:rPr>
        <w:t xml:space="preserve">Autorizar, cuando se justifique la creación, de Subcomités, así como sus reglas de integración y funciones específicas; </w:t>
      </w:r>
    </w:p>
    <w:p w14:paraId="5998EEB3" w14:textId="77777777" w:rsidR="00D87F1C" w:rsidRPr="00A23351" w:rsidRDefault="00D87F1C" w:rsidP="00D87F1C">
      <w:pPr>
        <w:widowControl/>
        <w:jc w:val="both"/>
        <w:rPr>
          <w:spacing w:val="-7"/>
          <w:sz w:val="20"/>
          <w:szCs w:val="20"/>
        </w:rPr>
      </w:pPr>
    </w:p>
    <w:p w14:paraId="5B0A2051" w14:textId="77777777" w:rsidR="00ED7B96" w:rsidRPr="00A23351" w:rsidRDefault="00ED7B96" w:rsidP="0041379A">
      <w:pPr>
        <w:widowControl/>
        <w:numPr>
          <w:ilvl w:val="0"/>
          <w:numId w:val="21"/>
        </w:numPr>
        <w:ind w:left="567" w:hanging="567"/>
        <w:jc w:val="both"/>
        <w:rPr>
          <w:spacing w:val="-7"/>
          <w:sz w:val="20"/>
          <w:szCs w:val="20"/>
        </w:rPr>
      </w:pPr>
      <w:r w:rsidRPr="00A23351">
        <w:rPr>
          <w:spacing w:val="-7"/>
          <w:sz w:val="20"/>
          <w:szCs w:val="20"/>
        </w:rPr>
        <w:t>Analizar exclusivamente para emitir opinión, cuando se le solicite, sobre los dictámenes o fallos emitidos por</w:t>
      </w:r>
      <w:r w:rsidR="00A54CF0" w:rsidRPr="00A23351">
        <w:rPr>
          <w:spacing w:val="-7"/>
          <w:sz w:val="20"/>
          <w:szCs w:val="20"/>
        </w:rPr>
        <w:t xml:space="preserve"> </w:t>
      </w:r>
      <w:r w:rsidRPr="00A23351">
        <w:rPr>
          <w:spacing w:val="-7"/>
          <w:sz w:val="20"/>
          <w:szCs w:val="20"/>
        </w:rPr>
        <w:t xml:space="preserve">los Subcomités; y </w:t>
      </w:r>
    </w:p>
    <w:p w14:paraId="2E86B4B8" w14:textId="77777777" w:rsidR="00D87F1C" w:rsidRPr="00A23351" w:rsidRDefault="00D87F1C" w:rsidP="00D87F1C">
      <w:pPr>
        <w:widowControl/>
        <w:jc w:val="both"/>
        <w:rPr>
          <w:spacing w:val="-7"/>
          <w:sz w:val="20"/>
          <w:szCs w:val="20"/>
        </w:rPr>
      </w:pPr>
    </w:p>
    <w:p w14:paraId="00CFC2E6" w14:textId="23D05826" w:rsidR="00ED7B96" w:rsidRPr="00A23351" w:rsidRDefault="00ED7B96" w:rsidP="00ED7B96">
      <w:pPr>
        <w:widowControl/>
        <w:numPr>
          <w:ilvl w:val="0"/>
          <w:numId w:val="21"/>
        </w:numPr>
        <w:ind w:left="567" w:hanging="567"/>
        <w:jc w:val="both"/>
        <w:rPr>
          <w:spacing w:val="-7"/>
          <w:sz w:val="20"/>
          <w:szCs w:val="20"/>
        </w:rPr>
      </w:pPr>
      <w:r w:rsidRPr="00A23351">
        <w:rPr>
          <w:spacing w:val="-7"/>
          <w:sz w:val="20"/>
          <w:szCs w:val="20"/>
        </w:rPr>
        <w:t>Aplicar y coadyuvar al cumplimiento de la Ley</w:t>
      </w:r>
      <w:r w:rsidR="006B29CD" w:rsidRPr="00A23351">
        <w:rPr>
          <w:spacing w:val="-7"/>
          <w:sz w:val="20"/>
          <w:szCs w:val="20"/>
        </w:rPr>
        <w:t>, el presente reglamento</w:t>
      </w:r>
      <w:r w:rsidRPr="00A23351">
        <w:rPr>
          <w:spacing w:val="-7"/>
          <w:sz w:val="20"/>
          <w:szCs w:val="20"/>
        </w:rPr>
        <w:t xml:space="preserve"> y demás disposiciones aplicables.</w:t>
      </w:r>
    </w:p>
    <w:p w14:paraId="3D74B30B" w14:textId="77777777" w:rsidR="00ED7B96" w:rsidRPr="00A23351" w:rsidRDefault="00ED7B96" w:rsidP="000B0000">
      <w:pPr>
        <w:pStyle w:val="Textoindependiente"/>
        <w:jc w:val="both"/>
        <w:rPr>
          <w:sz w:val="20"/>
          <w:szCs w:val="20"/>
        </w:rPr>
      </w:pPr>
    </w:p>
    <w:p w14:paraId="41057D65" w14:textId="77777777" w:rsidR="009E6EE9" w:rsidRPr="00A23351" w:rsidRDefault="00D87F1C" w:rsidP="000B0000">
      <w:pPr>
        <w:pStyle w:val="Textoindependiente"/>
        <w:jc w:val="both"/>
        <w:rPr>
          <w:sz w:val="20"/>
          <w:szCs w:val="20"/>
        </w:rPr>
      </w:pPr>
      <w:r w:rsidRPr="00A23351">
        <w:rPr>
          <w:b/>
          <w:sz w:val="20"/>
          <w:szCs w:val="20"/>
        </w:rPr>
        <w:t xml:space="preserve">Artículo 17.- </w:t>
      </w:r>
      <w:r w:rsidR="009E6EE9" w:rsidRPr="00A23351">
        <w:rPr>
          <w:sz w:val="20"/>
          <w:szCs w:val="20"/>
        </w:rPr>
        <w:t xml:space="preserve">El Presidente del Comité tendrá las siguientes atribuciones: </w:t>
      </w:r>
    </w:p>
    <w:p w14:paraId="0AA86D2D" w14:textId="77777777" w:rsidR="009E6EE9" w:rsidRPr="00A23351" w:rsidRDefault="009E6EE9" w:rsidP="000B0000">
      <w:pPr>
        <w:pStyle w:val="Textoindependiente"/>
        <w:rPr>
          <w:sz w:val="20"/>
          <w:szCs w:val="20"/>
        </w:rPr>
      </w:pPr>
    </w:p>
    <w:p w14:paraId="7A7116E2" w14:textId="77777777" w:rsidR="008B52EB" w:rsidRPr="00A23351" w:rsidRDefault="00D501AD" w:rsidP="008B52EB">
      <w:pPr>
        <w:pStyle w:val="Prrafodelista"/>
        <w:numPr>
          <w:ilvl w:val="0"/>
          <w:numId w:val="9"/>
        </w:numPr>
        <w:tabs>
          <w:tab w:val="left" w:pos="567"/>
        </w:tabs>
        <w:ind w:left="567" w:hanging="283"/>
        <w:rPr>
          <w:sz w:val="20"/>
          <w:szCs w:val="20"/>
        </w:rPr>
      </w:pPr>
      <w:r w:rsidRPr="00A23351">
        <w:rPr>
          <w:sz w:val="20"/>
          <w:szCs w:val="20"/>
        </w:rPr>
        <w:t>Conducir</w:t>
      </w:r>
      <w:r w:rsidR="009E6EE9" w:rsidRPr="00A23351">
        <w:rPr>
          <w:sz w:val="20"/>
          <w:szCs w:val="20"/>
        </w:rPr>
        <w:t xml:space="preserve"> las </w:t>
      </w:r>
      <w:r w:rsidR="009E6EE9" w:rsidRPr="00A23351">
        <w:rPr>
          <w:spacing w:val="-3"/>
          <w:sz w:val="20"/>
          <w:szCs w:val="20"/>
        </w:rPr>
        <w:t xml:space="preserve">sesiones </w:t>
      </w:r>
      <w:r w:rsidRPr="00A23351">
        <w:rPr>
          <w:spacing w:val="-3"/>
          <w:sz w:val="20"/>
          <w:szCs w:val="20"/>
        </w:rPr>
        <w:t xml:space="preserve">y dirigir los debates en el seno del </w:t>
      </w:r>
      <w:r w:rsidR="009E6EE9" w:rsidRPr="00A23351">
        <w:rPr>
          <w:sz w:val="20"/>
          <w:szCs w:val="20"/>
        </w:rPr>
        <w:t>Comité;</w:t>
      </w:r>
    </w:p>
    <w:p w14:paraId="5F87DD80" w14:textId="77777777" w:rsidR="009E6EE9" w:rsidRPr="00A23351" w:rsidRDefault="009E6EE9" w:rsidP="008B52EB">
      <w:pPr>
        <w:pStyle w:val="Prrafodelista"/>
        <w:tabs>
          <w:tab w:val="left" w:pos="567"/>
        </w:tabs>
        <w:ind w:left="567" w:hanging="425"/>
        <w:rPr>
          <w:sz w:val="20"/>
          <w:szCs w:val="20"/>
        </w:rPr>
      </w:pPr>
    </w:p>
    <w:p w14:paraId="7A496C03" w14:textId="77777777" w:rsidR="009E6EE9" w:rsidRPr="00A23351" w:rsidRDefault="00F410FC" w:rsidP="008B52EB">
      <w:pPr>
        <w:pStyle w:val="Prrafodelista"/>
        <w:numPr>
          <w:ilvl w:val="0"/>
          <w:numId w:val="9"/>
        </w:numPr>
        <w:tabs>
          <w:tab w:val="left" w:pos="567"/>
        </w:tabs>
        <w:ind w:left="567" w:hanging="283"/>
        <w:rPr>
          <w:sz w:val="20"/>
          <w:szCs w:val="20"/>
        </w:rPr>
      </w:pPr>
      <w:r w:rsidRPr="00A23351">
        <w:rPr>
          <w:spacing w:val="-3"/>
          <w:sz w:val="20"/>
          <w:szCs w:val="20"/>
        </w:rPr>
        <w:t xml:space="preserve">Coordinar la integración y articulación de las actividades desarrolladas en el Comité y la asignación de las </w:t>
      </w:r>
      <w:r w:rsidR="00CA357F" w:rsidRPr="00A23351">
        <w:rPr>
          <w:spacing w:val="-3"/>
          <w:sz w:val="20"/>
          <w:szCs w:val="20"/>
        </w:rPr>
        <w:t>sub</w:t>
      </w:r>
      <w:r w:rsidRPr="00A23351">
        <w:rPr>
          <w:spacing w:val="-3"/>
          <w:sz w:val="20"/>
          <w:szCs w:val="20"/>
        </w:rPr>
        <w:t>comisiones específicas para cada integrante del ecosistema emprendedor</w:t>
      </w:r>
      <w:r w:rsidR="002F673C" w:rsidRPr="00A23351">
        <w:rPr>
          <w:sz w:val="20"/>
          <w:szCs w:val="20"/>
        </w:rPr>
        <w:t>;</w:t>
      </w:r>
    </w:p>
    <w:p w14:paraId="6DC19A3C" w14:textId="77777777" w:rsidR="009E6EE9" w:rsidRPr="00A23351" w:rsidRDefault="009E6EE9" w:rsidP="008B52EB">
      <w:pPr>
        <w:pStyle w:val="Prrafodelista"/>
        <w:tabs>
          <w:tab w:val="left" w:pos="567"/>
        </w:tabs>
        <w:ind w:left="567" w:hanging="425"/>
        <w:rPr>
          <w:sz w:val="20"/>
          <w:szCs w:val="20"/>
        </w:rPr>
      </w:pPr>
    </w:p>
    <w:p w14:paraId="3746E669" w14:textId="77777777" w:rsidR="00F410FC" w:rsidRPr="00A23351" w:rsidRDefault="00F410FC" w:rsidP="008B52EB">
      <w:pPr>
        <w:pStyle w:val="Prrafodelista"/>
        <w:numPr>
          <w:ilvl w:val="0"/>
          <w:numId w:val="9"/>
        </w:numPr>
        <w:tabs>
          <w:tab w:val="left" w:pos="567"/>
        </w:tabs>
        <w:ind w:left="567" w:right="-19" w:hanging="283"/>
        <w:rPr>
          <w:sz w:val="20"/>
          <w:szCs w:val="20"/>
        </w:rPr>
      </w:pPr>
      <w:r w:rsidRPr="00A23351">
        <w:rPr>
          <w:sz w:val="20"/>
          <w:szCs w:val="20"/>
        </w:rPr>
        <w:t>Realizar el análisis de los resultados y evaluación del impacto</w:t>
      </w:r>
      <w:r w:rsidR="00F458E8" w:rsidRPr="00A23351">
        <w:rPr>
          <w:sz w:val="20"/>
          <w:szCs w:val="20"/>
        </w:rPr>
        <w:t>;</w:t>
      </w:r>
    </w:p>
    <w:p w14:paraId="3602124D" w14:textId="77777777" w:rsidR="00F410FC" w:rsidRPr="00A23351" w:rsidRDefault="00F410FC" w:rsidP="008B52EB">
      <w:pPr>
        <w:pStyle w:val="Prrafodelista"/>
        <w:tabs>
          <w:tab w:val="left" w:pos="567"/>
        </w:tabs>
        <w:ind w:left="567" w:hanging="425"/>
        <w:rPr>
          <w:sz w:val="20"/>
          <w:szCs w:val="20"/>
        </w:rPr>
      </w:pPr>
    </w:p>
    <w:p w14:paraId="0884EABE" w14:textId="77777777" w:rsidR="009E6EE9" w:rsidRPr="00A23351" w:rsidRDefault="009E6EE9" w:rsidP="008B52EB">
      <w:pPr>
        <w:pStyle w:val="Prrafodelista"/>
        <w:numPr>
          <w:ilvl w:val="0"/>
          <w:numId w:val="9"/>
        </w:numPr>
        <w:tabs>
          <w:tab w:val="left" w:pos="567"/>
        </w:tabs>
        <w:ind w:left="567" w:right="-19" w:hanging="283"/>
        <w:rPr>
          <w:sz w:val="20"/>
          <w:szCs w:val="20"/>
        </w:rPr>
      </w:pPr>
      <w:r w:rsidRPr="00A23351">
        <w:rPr>
          <w:sz w:val="20"/>
          <w:szCs w:val="20"/>
        </w:rPr>
        <w:t xml:space="preserve">Vigilar, a través del Secretario </w:t>
      </w:r>
      <w:r w:rsidRPr="00A23351">
        <w:rPr>
          <w:spacing w:val="-3"/>
          <w:sz w:val="20"/>
          <w:szCs w:val="20"/>
        </w:rPr>
        <w:t xml:space="preserve">Ejecutivo, </w:t>
      </w:r>
      <w:r w:rsidRPr="00A23351">
        <w:rPr>
          <w:spacing w:val="4"/>
          <w:sz w:val="20"/>
          <w:szCs w:val="20"/>
        </w:rPr>
        <w:t xml:space="preserve">el </w:t>
      </w:r>
      <w:r w:rsidRPr="00A23351">
        <w:rPr>
          <w:sz w:val="20"/>
          <w:szCs w:val="20"/>
        </w:rPr>
        <w:t xml:space="preserve">debido </w:t>
      </w:r>
      <w:r w:rsidRPr="00A23351">
        <w:rPr>
          <w:spacing w:val="-4"/>
          <w:sz w:val="20"/>
          <w:szCs w:val="20"/>
        </w:rPr>
        <w:t xml:space="preserve">cumplimiento </w:t>
      </w:r>
      <w:r w:rsidRPr="00A23351">
        <w:rPr>
          <w:sz w:val="20"/>
          <w:szCs w:val="20"/>
        </w:rPr>
        <w:t xml:space="preserve">de las </w:t>
      </w:r>
      <w:r w:rsidRPr="00A23351">
        <w:rPr>
          <w:spacing w:val="-2"/>
          <w:sz w:val="20"/>
          <w:szCs w:val="20"/>
        </w:rPr>
        <w:t xml:space="preserve">resoluciones </w:t>
      </w:r>
      <w:r w:rsidRPr="00A23351">
        <w:rPr>
          <w:sz w:val="20"/>
          <w:szCs w:val="20"/>
        </w:rPr>
        <w:t>y acuerdos aprobados por el</w:t>
      </w:r>
      <w:r w:rsidRPr="00A23351">
        <w:rPr>
          <w:spacing w:val="2"/>
          <w:sz w:val="20"/>
          <w:szCs w:val="20"/>
        </w:rPr>
        <w:t xml:space="preserve"> </w:t>
      </w:r>
      <w:r w:rsidRPr="00A23351">
        <w:rPr>
          <w:spacing w:val="-3"/>
          <w:sz w:val="20"/>
          <w:szCs w:val="20"/>
        </w:rPr>
        <w:t>Comité</w:t>
      </w:r>
      <w:r w:rsidRPr="00A23351">
        <w:rPr>
          <w:sz w:val="20"/>
          <w:szCs w:val="20"/>
        </w:rPr>
        <w:t>;</w:t>
      </w:r>
    </w:p>
    <w:p w14:paraId="6E2E3B89" w14:textId="77777777" w:rsidR="004C1017" w:rsidRPr="00A23351" w:rsidRDefault="004C1017" w:rsidP="008B52EB">
      <w:pPr>
        <w:pStyle w:val="Textoindependiente"/>
        <w:tabs>
          <w:tab w:val="left" w:pos="567"/>
        </w:tabs>
        <w:ind w:left="567" w:hanging="425"/>
        <w:jc w:val="both"/>
        <w:rPr>
          <w:sz w:val="20"/>
          <w:szCs w:val="20"/>
        </w:rPr>
      </w:pPr>
    </w:p>
    <w:p w14:paraId="7EAEDFAA" w14:textId="77777777" w:rsidR="002F673C" w:rsidRPr="00A23351" w:rsidRDefault="002F673C" w:rsidP="008B52EB">
      <w:pPr>
        <w:pStyle w:val="Prrafodelista"/>
        <w:numPr>
          <w:ilvl w:val="0"/>
          <w:numId w:val="9"/>
        </w:numPr>
        <w:tabs>
          <w:tab w:val="left" w:pos="567"/>
        </w:tabs>
        <w:ind w:left="567" w:right="-19" w:hanging="283"/>
        <w:rPr>
          <w:sz w:val="20"/>
          <w:szCs w:val="20"/>
        </w:rPr>
      </w:pPr>
      <w:r w:rsidRPr="00A23351">
        <w:rPr>
          <w:sz w:val="20"/>
          <w:szCs w:val="20"/>
        </w:rPr>
        <w:t>Proponer al representante del sector empresarial y al especialista evaluador en emprendimiento</w:t>
      </w:r>
      <w:r w:rsidR="00CA357F" w:rsidRPr="00A23351">
        <w:rPr>
          <w:sz w:val="20"/>
          <w:szCs w:val="20"/>
        </w:rPr>
        <w:t xml:space="preserve"> y/o innovación empresarial</w:t>
      </w:r>
      <w:r w:rsidR="00F458E8" w:rsidRPr="00A23351">
        <w:rPr>
          <w:sz w:val="20"/>
          <w:szCs w:val="20"/>
        </w:rPr>
        <w:t>;</w:t>
      </w:r>
    </w:p>
    <w:p w14:paraId="15C7885A" w14:textId="77777777" w:rsidR="002F673C" w:rsidRPr="00A23351" w:rsidRDefault="002F673C" w:rsidP="008B52EB">
      <w:pPr>
        <w:tabs>
          <w:tab w:val="left" w:pos="567"/>
        </w:tabs>
        <w:ind w:left="567" w:right="-19" w:hanging="425"/>
        <w:rPr>
          <w:sz w:val="20"/>
          <w:szCs w:val="20"/>
        </w:rPr>
      </w:pPr>
    </w:p>
    <w:p w14:paraId="22C6A775" w14:textId="77777777" w:rsidR="009E6EE9" w:rsidRPr="00A23351" w:rsidRDefault="009E6EE9" w:rsidP="008B52EB">
      <w:pPr>
        <w:pStyle w:val="Prrafodelista"/>
        <w:numPr>
          <w:ilvl w:val="0"/>
          <w:numId w:val="9"/>
        </w:numPr>
        <w:tabs>
          <w:tab w:val="left" w:pos="567"/>
        </w:tabs>
        <w:ind w:left="567" w:right="-19" w:hanging="283"/>
        <w:rPr>
          <w:sz w:val="20"/>
          <w:szCs w:val="20"/>
        </w:rPr>
      </w:pPr>
      <w:r w:rsidRPr="00A23351">
        <w:rPr>
          <w:sz w:val="20"/>
          <w:szCs w:val="20"/>
        </w:rPr>
        <w:t>Invitar a las sesiones de</w:t>
      </w:r>
      <w:r w:rsidR="0072341B" w:rsidRPr="00A23351">
        <w:rPr>
          <w:spacing w:val="-3"/>
          <w:sz w:val="20"/>
          <w:szCs w:val="20"/>
        </w:rPr>
        <w:t xml:space="preserve">l Comité </w:t>
      </w:r>
      <w:r w:rsidRPr="00A23351">
        <w:rPr>
          <w:sz w:val="20"/>
          <w:szCs w:val="20"/>
        </w:rPr>
        <w:t xml:space="preserve">a especialistas en </w:t>
      </w:r>
      <w:r w:rsidRPr="00A23351">
        <w:rPr>
          <w:spacing w:val="-3"/>
          <w:sz w:val="20"/>
          <w:szCs w:val="20"/>
        </w:rPr>
        <w:t xml:space="preserve">la </w:t>
      </w:r>
      <w:r w:rsidRPr="00A23351">
        <w:rPr>
          <w:sz w:val="20"/>
          <w:szCs w:val="20"/>
        </w:rPr>
        <w:t xml:space="preserve">materia </w:t>
      </w:r>
      <w:r w:rsidR="00CA357F" w:rsidRPr="00A23351">
        <w:rPr>
          <w:sz w:val="20"/>
          <w:szCs w:val="20"/>
        </w:rPr>
        <w:t>atendiendo a la naturaleza de los</w:t>
      </w:r>
      <w:r w:rsidRPr="00A23351">
        <w:rPr>
          <w:sz w:val="20"/>
          <w:szCs w:val="20"/>
        </w:rPr>
        <w:t xml:space="preserve"> proyecto</w:t>
      </w:r>
      <w:r w:rsidR="00F458E8" w:rsidRPr="00A23351">
        <w:rPr>
          <w:sz w:val="20"/>
          <w:szCs w:val="20"/>
        </w:rPr>
        <w:t>s</w:t>
      </w:r>
      <w:r w:rsidRPr="00A23351">
        <w:rPr>
          <w:sz w:val="20"/>
          <w:szCs w:val="20"/>
        </w:rPr>
        <w:t xml:space="preserve"> </w:t>
      </w:r>
      <w:r w:rsidR="00CA357F" w:rsidRPr="00A23351">
        <w:rPr>
          <w:spacing w:val="-4"/>
          <w:sz w:val="20"/>
          <w:szCs w:val="20"/>
        </w:rPr>
        <w:t>a</w:t>
      </w:r>
      <w:r w:rsidRPr="00A23351">
        <w:rPr>
          <w:spacing w:val="21"/>
          <w:sz w:val="20"/>
          <w:szCs w:val="20"/>
        </w:rPr>
        <w:t xml:space="preserve"> </w:t>
      </w:r>
      <w:r w:rsidR="00CA357F" w:rsidRPr="00A23351">
        <w:rPr>
          <w:sz w:val="20"/>
          <w:szCs w:val="20"/>
        </w:rPr>
        <w:t>evaluar</w:t>
      </w:r>
      <w:r w:rsidRPr="00A23351">
        <w:rPr>
          <w:sz w:val="20"/>
          <w:szCs w:val="20"/>
        </w:rPr>
        <w:t>;</w:t>
      </w:r>
      <w:r w:rsidRPr="00A23351">
        <w:rPr>
          <w:spacing w:val="22"/>
          <w:sz w:val="20"/>
          <w:szCs w:val="20"/>
        </w:rPr>
        <w:t xml:space="preserve"> </w:t>
      </w:r>
    </w:p>
    <w:p w14:paraId="3A130746" w14:textId="77777777" w:rsidR="009E6EE9" w:rsidRPr="00A23351" w:rsidRDefault="009E6EE9" w:rsidP="008B52EB">
      <w:pPr>
        <w:tabs>
          <w:tab w:val="left" w:pos="567"/>
        </w:tabs>
        <w:ind w:left="567" w:right="-19" w:hanging="425"/>
        <w:rPr>
          <w:sz w:val="20"/>
          <w:szCs w:val="20"/>
        </w:rPr>
      </w:pPr>
    </w:p>
    <w:p w14:paraId="070AE51F" w14:textId="77777777" w:rsidR="0072341B" w:rsidRPr="00A23351" w:rsidRDefault="0072341B" w:rsidP="008B52EB">
      <w:pPr>
        <w:pStyle w:val="Prrafodelista"/>
        <w:numPr>
          <w:ilvl w:val="0"/>
          <w:numId w:val="9"/>
        </w:numPr>
        <w:tabs>
          <w:tab w:val="left" w:pos="567"/>
        </w:tabs>
        <w:ind w:left="567" w:hanging="283"/>
        <w:rPr>
          <w:sz w:val="20"/>
          <w:szCs w:val="20"/>
        </w:rPr>
      </w:pPr>
      <w:r w:rsidRPr="00A23351">
        <w:rPr>
          <w:sz w:val="20"/>
          <w:szCs w:val="20"/>
        </w:rPr>
        <w:t>Autorizar, cuando se justifique, la creación de subcomités, así como sus reglas de integración y funciones específicas que sean necesarias para el logro de sus objetivos planteados en el presente; y</w:t>
      </w:r>
    </w:p>
    <w:p w14:paraId="48047DD3" w14:textId="77777777" w:rsidR="0072341B" w:rsidRPr="00A23351" w:rsidRDefault="0072341B" w:rsidP="008B52EB">
      <w:pPr>
        <w:tabs>
          <w:tab w:val="left" w:pos="567"/>
        </w:tabs>
        <w:ind w:left="567" w:hanging="425"/>
        <w:rPr>
          <w:sz w:val="20"/>
          <w:szCs w:val="20"/>
        </w:rPr>
      </w:pPr>
    </w:p>
    <w:p w14:paraId="325C76A7" w14:textId="1A714A77" w:rsidR="009E6EE9" w:rsidRPr="00A23351" w:rsidRDefault="006B29CD" w:rsidP="00D46586">
      <w:pPr>
        <w:pStyle w:val="Prrafodelista"/>
        <w:numPr>
          <w:ilvl w:val="0"/>
          <w:numId w:val="9"/>
        </w:numPr>
        <w:tabs>
          <w:tab w:val="left" w:pos="567"/>
          <w:tab w:val="left" w:pos="793"/>
          <w:tab w:val="left" w:pos="794"/>
        </w:tabs>
        <w:ind w:left="567" w:hanging="283"/>
        <w:rPr>
          <w:sz w:val="20"/>
          <w:szCs w:val="20"/>
        </w:rPr>
      </w:pPr>
      <w:r w:rsidRPr="00A23351">
        <w:rPr>
          <w:sz w:val="20"/>
          <w:szCs w:val="20"/>
        </w:rPr>
        <w:t>Las demás que le correspondan con ese carácter conforme a las leyes y demás disposiciones aplicables.</w:t>
      </w:r>
    </w:p>
    <w:p w14:paraId="19B9B6CA" w14:textId="77777777" w:rsidR="00884200" w:rsidRPr="00A23351" w:rsidRDefault="00884200" w:rsidP="00884200">
      <w:pPr>
        <w:pStyle w:val="Prrafodelista"/>
        <w:rPr>
          <w:sz w:val="20"/>
          <w:szCs w:val="20"/>
        </w:rPr>
      </w:pPr>
    </w:p>
    <w:p w14:paraId="074268C3" w14:textId="77777777" w:rsidR="00884200" w:rsidRPr="00A23351" w:rsidRDefault="00884200" w:rsidP="00884200">
      <w:pPr>
        <w:tabs>
          <w:tab w:val="left" w:pos="567"/>
          <w:tab w:val="left" w:pos="793"/>
          <w:tab w:val="left" w:pos="794"/>
        </w:tabs>
        <w:rPr>
          <w:sz w:val="20"/>
          <w:szCs w:val="20"/>
        </w:rPr>
      </w:pPr>
    </w:p>
    <w:p w14:paraId="2040C434" w14:textId="7672ACF9" w:rsidR="009E6EE9" w:rsidRPr="00A23351" w:rsidRDefault="008B52EB" w:rsidP="000B0000">
      <w:pPr>
        <w:pStyle w:val="Textoindependiente"/>
        <w:ind w:right="23"/>
        <w:jc w:val="both"/>
        <w:rPr>
          <w:sz w:val="20"/>
          <w:szCs w:val="20"/>
        </w:rPr>
      </w:pPr>
      <w:r w:rsidRPr="00A23351">
        <w:rPr>
          <w:b/>
          <w:sz w:val="20"/>
          <w:szCs w:val="20"/>
        </w:rPr>
        <w:t xml:space="preserve">Artículo 18.- </w:t>
      </w:r>
      <w:r w:rsidR="009E6EE9" w:rsidRPr="00A23351">
        <w:rPr>
          <w:sz w:val="20"/>
          <w:szCs w:val="20"/>
        </w:rPr>
        <w:t xml:space="preserve">EI Secretario Ejecutivo, </w:t>
      </w:r>
      <w:r w:rsidR="0087743B" w:rsidRPr="00A23351">
        <w:rPr>
          <w:sz w:val="20"/>
          <w:szCs w:val="20"/>
        </w:rPr>
        <w:t>tendrá de m</w:t>
      </w:r>
      <w:r w:rsidR="009E6EE9" w:rsidRPr="00A23351">
        <w:rPr>
          <w:sz w:val="20"/>
          <w:szCs w:val="20"/>
        </w:rPr>
        <w:t>anera enunciativa y no limitativa las siguientes atribuciones:</w:t>
      </w:r>
    </w:p>
    <w:p w14:paraId="6FB3C911" w14:textId="77777777" w:rsidR="00A234D2" w:rsidRPr="00A23351" w:rsidRDefault="00A234D2" w:rsidP="000B0000">
      <w:pPr>
        <w:pStyle w:val="Textoindependiente"/>
        <w:rPr>
          <w:sz w:val="20"/>
          <w:szCs w:val="20"/>
        </w:rPr>
      </w:pPr>
    </w:p>
    <w:p w14:paraId="5F358AA2" w14:textId="77777777" w:rsidR="00F956FE" w:rsidRPr="00A23351" w:rsidRDefault="00F956FE" w:rsidP="00C60C20">
      <w:pPr>
        <w:pStyle w:val="Prrafodelista"/>
        <w:numPr>
          <w:ilvl w:val="0"/>
          <w:numId w:val="10"/>
        </w:numPr>
        <w:tabs>
          <w:tab w:val="left" w:pos="794"/>
        </w:tabs>
        <w:rPr>
          <w:sz w:val="20"/>
          <w:szCs w:val="20"/>
        </w:rPr>
      </w:pPr>
      <w:r w:rsidRPr="00A23351">
        <w:rPr>
          <w:sz w:val="20"/>
          <w:szCs w:val="20"/>
        </w:rPr>
        <w:t xml:space="preserve">Proponer </w:t>
      </w:r>
      <w:r w:rsidR="0087743B" w:rsidRPr="00A23351">
        <w:rPr>
          <w:sz w:val="20"/>
          <w:szCs w:val="20"/>
        </w:rPr>
        <w:t>el</w:t>
      </w:r>
      <w:r w:rsidRPr="00A23351">
        <w:rPr>
          <w:sz w:val="20"/>
          <w:szCs w:val="20"/>
        </w:rPr>
        <w:t xml:space="preserve"> orden del día de las sesiones ordinarias</w:t>
      </w:r>
      <w:r w:rsidR="002F673C" w:rsidRPr="00A23351">
        <w:rPr>
          <w:sz w:val="20"/>
          <w:szCs w:val="20"/>
        </w:rPr>
        <w:t xml:space="preserve"> y extraordinarias</w:t>
      </w:r>
      <w:r w:rsidR="0087743B" w:rsidRPr="00A23351">
        <w:rPr>
          <w:sz w:val="20"/>
          <w:szCs w:val="20"/>
        </w:rPr>
        <w:t>;</w:t>
      </w:r>
    </w:p>
    <w:p w14:paraId="241453A0" w14:textId="77777777" w:rsidR="00F956FE" w:rsidRPr="00A23351" w:rsidRDefault="00F956FE" w:rsidP="00F956FE">
      <w:pPr>
        <w:pStyle w:val="Prrafodelista"/>
        <w:tabs>
          <w:tab w:val="left" w:pos="794"/>
        </w:tabs>
        <w:ind w:left="720" w:firstLine="0"/>
        <w:rPr>
          <w:sz w:val="20"/>
          <w:szCs w:val="20"/>
        </w:rPr>
      </w:pPr>
    </w:p>
    <w:p w14:paraId="3AD8F4BF" w14:textId="77777777" w:rsidR="00F956FE" w:rsidRPr="00A23351" w:rsidRDefault="00F956FE" w:rsidP="00C60C20">
      <w:pPr>
        <w:pStyle w:val="Prrafodelista"/>
        <w:numPr>
          <w:ilvl w:val="0"/>
          <w:numId w:val="10"/>
        </w:numPr>
        <w:tabs>
          <w:tab w:val="left" w:pos="794"/>
        </w:tabs>
        <w:rPr>
          <w:sz w:val="20"/>
          <w:szCs w:val="20"/>
        </w:rPr>
      </w:pPr>
      <w:r w:rsidRPr="00A23351">
        <w:rPr>
          <w:sz w:val="20"/>
          <w:szCs w:val="20"/>
        </w:rPr>
        <w:lastRenderedPageBreak/>
        <w:t xml:space="preserve">Formular la lista de asistencia, verificar el quórum, integrar la información que sustente </w:t>
      </w:r>
      <w:r w:rsidR="0077723F" w:rsidRPr="00A23351">
        <w:rPr>
          <w:sz w:val="20"/>
          <w:szCs w:val="20"/>
        </w:rPr>
        <w:t>los</w:t>
      </w:r>
      <w:r w:rsidRPr="00A23351">
        <w:rPr>
          <w:sz w:val="20"/>
          <w:szCs w:val="20"/>
        </w:rPr>
        <w:t xml:space="preserve"> punto</w:t>
      </w:r>
      <w:r w:rsidR="0077723F" w:rsidRPr="00A23351">
        <w:rPr>
          <w:sz w:val="20"/>
          <w:szCs w:val="20"/>
        </w:rPr>
        <w:t xml:space="preserve">s a tratar, </w:t>
      </w:r>
      <w:r w:rsidRPr="00A23351">
        <w:rPr>
          <w:sz w:val="20"/>
          <w:szCs w:val="20"/>
        </w:rPr>
        <w:t>elaborar las actas correspondientes</w:t>
      </w:r>
      <w:r w:rsidR="0077723F" w:rsidRPr="00A23351">
        <w:rPr>
          <w:sz w:val="20"/>
          <w:szCs w:val="20"/>
        </w:rPr>
        <w:t xml:space="preserve"> y dar seguimiento a los acuerdos de </w:t>
      </w:r>
      <w:r w:rsidRPr="00A23351">
        <w:rPr>
          <w:sz w:val="20"/>
          <w:szCs w:val="20"/>
        </w:rPr>
        <w:t xml:space="preserve">cada </w:t>
      </w:r>
      <w:r w:rsidR="0077723F" w:rsidRPr="00A23351">
        <w:rPr>
          <w:sz w:val="20"/>
          <w:szCs w:val="20"/>
        </w:rPr>
        <w:t>sesión</w:t>
      </w:r>
      <w:r w:rsidR="0087743B" w:rsidRPr="00A23351">
        <w:rPr>
          <w:sz w:val="20"/>
          <w:szCs w:val="20"/>
        </w:rPr>
        <w:t>;</w:t>
      </w:r>
    </w:p>
    <w:p w14:paraId="30321223" w14:textId="77777777" w:rsidR="009E6EE9" w:rsidRPr="00A23351" w:rsidRDefault="009E6EE9" w:rsidP="0077723F">
      <w:pPr>
        <w:tabs>
          <w:tab w:val="left" w:pos="793"/>
          <w:tab w:val="left" w:pos="794"/>
        </w:tabs>
        <w:rPr>
          <w:sz w:val="20"/>
          <w:szCs w:val="20"/>
        </w:rPr>
      </w:pPr>
    </w:p>
    <w:p w14:paraId="1AAA5C5A" w14:textId="77777777" w:rsidR="00950E30" w:rsidRPr="00A23351" w:rsidRDefault="009E6EE9" w:rsidP="00950E30">
      <w:pPr>
        <w:pStyle w:val="Prrafodelista"/>
        <w:numPr>
          <w:ilvl w:val="0"/>
          <w:numId w:val="10"/>
        </w:numPr>
        <w:tabs>
          <w:tab w:val="left" w:pos="793"/>
          <w:tab w:val="left" w:pos="794"/>
        </w:tabs>
        <w:rPr>
          <w:sz w:val="20"/>
          <w:szCs w:val="20"/>
        </w:rPr>
      </w:pPr>
      <w:r w:rsidRPr="00A23351">
        <w:rPr>
          <w:sz w:val="20"/>
          <w:szCs w:val="20"/>
        </w:rPr>
        <w:t xml:space="preserve">Colaborar en </w:t>
      </w:r>
      <w:r w:rsidRPr="00A23351">
        <w:rPr>
          <w:spacing w:val="-3"/>
          <w:sz w:val="20"/>
          <w:szCs w:val="20"/>
        </w:rPr>
        <w:t xml:space="preserve">la </w:t>
      </w:r>
      <w:r w:rsidRPr="00A23351">
        <w:rPr>
          <w:sz w:val="20"/>
          <w:szCs w:val="20"/>
        </w:rPr>
        <w:t xml:space="preserve">revisión </w:t>
      </w:r>
      <w:r w:rsidR="00C60C20" w:rsidRPr="00A23351">
        <w:rPr>
          <w:sz w:val="20"/>
          <w:szCs w:val="20"/>
        </w:rPr>
        <w:t>e integración de informes relacionados con los proyectos aprobados por el Comité</w:t>
      </w:r>
      <w:r w:rsidRPr="00A23351">
        <w:rPr>
          <w:sz w:val="20"/>
          <w:szCs w:val="20"/>
        </w:rPr>
        <w:t>; y</w:t>
      </w:r>
    </w:p>
    <w:p w14:paraId="14A59B33" w14:textId="77777777" w:rsidR="00950E30" w:rsidRPr="00A23351" w:rsidRDefault="00950E30" w:rsidP="00950E30">
      <w:pPr>
        <w:pStyle w:val="Prrafodelista"/>
        <w:rPr>
          <w:sz w:val="20"/>
          <w:szCs w:val="20"/>
        </w:rPr>
      </w:pPr>
    </w:p>
    <w:p w14:paraId="0243FE71" w14:textId="25647A08" w:rsidR="00C60C20" w:rsidRPr="00A23351" w:rsidRDefault="00950E30" w:rsidP="00950E30">
      <w:pPr>
        <w:pStyle w:val="Prrafodelista"/>
        <w:numPr>
          <w:ilvl w:val="0"/>
          <w:numId w:val="10"/>
        </w:numPr>
        <w:tabs>
          <w:tab w:val="left" w:pos="793"/>
          <w:tab w:val="left" w:pos="794"/>
        </w:tabs>
        <w:rPr>
          <w:sz w:val="20"/>
          <w:szCs w:val="20"/>
        </w:rPr>
      </w:pPr>
      <w:r w:rsidRPr="00A23351">
        <w:rPr>
          <w:sz w:val="20"/>
          <w:szCs w:val="20"/>
        </w:rPr>
        <w:t>Las demás que le correspondan con ese carácter conforme a las leyes y demás disposiciones aplicables.</w:t>
      </w:r>
    </w:p>
    <w:p w14:paraId="0584ED8D" w14:textId="77777777" w:rsidR="003A5CC5" w:rsidRPr="00A23351" w:rsidRDefault="0087743B" w:rsidP="000B0000">
      <w:pPr>
        <w:widowControl/>
        <w:jc w:val="both"/>
        <w:rPr>
          <w:sz w:val="20"/>
          <w:szCs w:val="20"/>
        </w:rPr>
      </w:pPr>
      <w:r w:rsidRPr="00A23351">
        <w:rPr>
          <w:sz w:val="20"/>
          <w:szCs w:val="20"/>
        </w:rPr>
        <w:t xml:space="preserve">Artículo 19.- </w:t>
      </w:r>
      <w:r w:rsidR="00917C7E" w:rsidRPr="00A23351">
        <w:rPr>
          <w:sz w:val="20"/>
          <w:szCs w:val="20"/>
        </w:rPr>
        <w:t>El Secretario Técnico</w:t>
      </w:r>
      <w:r w:rsidR="004C1017" w:rsidRPr="00A23351">
        <w:rPr>
          <w:sz w:val="20"/>
          <w:szCs w:val="20"/>
        </w:rPr>
        <w:t>, tendrá</w:t>
      </w:r>
      <w:r w:rsidR="00BD6751" w:rsidRPr="00A23351">
        <w:rPr>
          <w:sz w:val="20"/>
          <w:szCs w:val="20"/>
        </w:rPr>
        <w:t xml:space="preserve"> de</w:t>
      </w:r>
      <w:r w:rsidR="009E6EE9" w:rsidRPr="00A23351">
        <w:rPr>
          <w:sz w:val="20"/>
          <w:szCs w:val="20"/>
        </w:rPr>
        <w:t xml:space="preserve"> manera enunciativa y no limitativa las siguientes atribuciones:</w:t>
      </w:r>
    </w:p>
    <w:p w14:paraId="5799EC0D" w14:textId="77777777" w:rsidR="00D2590E" w:rsidRPr="00A23351" w:rsidRDefault="00D2590E" w:rsidP="00A072C4">
      <w:pPr>
        <w:tabs>
          <w:tab w:val="left" w:pos="794"/>
        </w:tabs>
        <w:rPr>
          <w:sz w:val="20"/>
          <w:szCs w:val="20"/>
        </w:rPr>
      </w:pPr>
    </w:p>
    <w:p w14:paraId="50BE4CDB" w14:textId="77777777" w:rsidR="00884200" w:rsidRPr="00A23351" w:rsidRDefault="004C1017" w:rsidP="00950E30">
      <w:pPr>
        <w:pStyle w:val="Prrafodelista"/>
        <w:numPr>
          <w:ilvl w:val="0"/>
          <w:numId w:val="18"/>
        </w:numPr>
        <w:rPr>
          <w:sz w:val="20"/>
          <w:szCs w:val="20"/>
        </w:rPr>
      </w:pPr>
      <w:r w:rsidRPr="00A23351">
        <w:rPr>
          <w:sz w:val="20"/>
          <w:szCs w:val="20"/>
        </w:rPr>
        <w:t xml:space="preserve">Operar </w:t>
      </w:r>
      <w:r w:rsidR="00936E23" w:rsidRPr="00A23351">
        <w:rPr>
          <w:sz w:val="20"/>
          <w:szCs w:val="20"/>
        </w:rPr>
        <w:t xml:space="preserve">el Fondo previsto en la Ley, con trasparencia y probidad, ajustándose a los acuerdos emitidos por el Comité; </w:t>
      </w:r>
    </w:p>
    <w:p w14:paraId="7FBE0620" w14:textId="53E9F08E" w:rsidR="00950E30" w:rsidRPr="00A23351" w:rsidRDefault="004C1017" w:rsidP="00884200">
      <w:pPr>
        <w:pStyle w:val="Prrafodelista"/>
        <w:ind w:left="720" w:firstLine="0"/>
        <w:rPr>
          <w:sz w:val="20"/>
          <w:szCs w:val="20"/>
        </w:rPr>
      </w:pPr>
      <w:r w:rsidRPr="00A23351">
        <w:rPr>
          <w:sz w:val="20"/>
          <w:szCs w:val="20"/>
        </w:rPr>
        <w:t xml:space="preserve"> </w:t>
      </w:r>
    </w:p>
    <w:p w14:paraId="016F0B94" w14:textId="77777777" w:rsidR="00950E30" w:rsidRPr="00A23351" w:rsidRDefault="00950E30" w:rsidP="00950E30">
      <w:pPr>
        <w:pStyle w:val="Prrafodelista"/>
        <w:numPr>
          <w:ilvl w:val="0"/>
          <w:numId w:val="18"/>
        </w:numPr>
        <w:rPr>
          <w:sz w:val="20"/>
          <w:szCs w:val="20"/>
        </w:rPr>
      </w:pPr>
      <w:r w:rsidRPr="00A23351">
        <w:rPr>
          <w:sz w:val="20"/>
          <w:szCs w:val="20"/>
        </w:rPr>
        <w:t>Emitir las convocatorias para la postulación de proyectos de emprendimiento, observando que las convocatorias se apeguen a las fechas y requisitos establecidos por el comité</w:t>
      </w:r>
    </w:p>
    <w:p w14:paraId="6885A66A" w14:textId="77777777" w:rsidR="00950E30" w:rsidRPr="00A23351" w:rsidRDefault="00950E30" w:rsidP="00950E30">
      <w:pPr>
        <w:pStyle w:val="Prrafodelista"/>
        <w:ind w:left="720" w:firstLine="0"/>
        <w:rPr>
          <w:sz w:val="20"/>
          <w:szCs w:val="20"/>
        </w:rPr>
      </w:pPr>
    </w:p>
    <w:p w14:paraId="6C1E450F" w14:textId="77777777" w:rsidR="009E6EE9" w:rsidRPr="00A23351" w:rsidRDefault="004C1017" w:rsidP="00D2590E">
      <w:pPr>
        <w:pStyle w:val="Prrafodelista"/>
        <w:numPr>
          <w:ilvl w:val="0"/>
          <w:numId w:val="18"/>
        </w:numPr>
        <w:rPr>
          <w:sz w:val="20"/>
          <w:szCs w:val="20"/>
        </w:rPr>
      </w:pPr>
      <w:r w:rsidRPr="00A23351">
        <w:rPr>
          <w:sz w:val="20"/>
          <w:szCs w:val="20"/>
        </w:rPr>
        <w:t>Supervisar e</w:t>
      </w:r>
      <w:r w:rsidR="00F24603" w:rsidRPr="00A23351">
        <w:rPr>
          <w:sz w:val="20"/>
          <w:szCs w:val="20"/>
        </w:rPr>
        <w:t xml:space="preserve">n coordinación con el </w:t>
      </w:r>
      <w:r w:rsidRPr="00A23351">
        <w:rPr>
          <w:sz w:val="20"/>
          <w:szCs w:val="20"/>
        </w:rPr>
        <w:t xml:space="preserve">Secretario Ejecutivo, </w:t>
      </w:r>
      <w:r w:rsidR="009E6EE9" w:rsidRPr="00A23351">
        <w:rPr>
          <w:sz w:val="20"/>
          <w:szCs w:val="20"/>
        </w:rPr>
        <w:t>la ejecución y realiza</w:t>
      </w:r>
      <w:r w:rsidRPr="00A23351">
        <w:rPr>
          <w:sz w:val="20"/>
          <w:szCs w:val="20"/>
        </w:rPr>
        <w:t xml:space="preserve">ción de los programas del Fondo </w:t>
      </w:r>
      <w:r w:rsidR="009E6EE9" w:rsidRPr="00A23351">
        <w:rPr>
          <w:sz w:val="20"/>
          <w:szCs w:val="20"/>
        </w:rPr>
        <w:t>previamente aprobado</w:t>
      </w:r>
      <w:r w:rsidRPr="00A23351">
        <w:rPr>
          <w:sz w:val="20"/>
          <w:szCs w:val="20"/>
        </w:rPr>
        <w:t>s en el seno</w:t>
      </w:r>
      <w:r w:rsidR="009E6EE9" w:rsidRPr="00A23351">
        <w:rPr>
          <w:sz w:val="20"/>
          <w:szCs w:val="20"/>
        </w:rPr>
        <w:t xml:space="preserve"> </w:t>
      </w:r>
      <w:r w:rsidRPr="00A23351">
        <w:rPr>
          <w:sz w:val="20"/>
          <w:szCs w:val="20"/>
        </w:rPr>
        <w:t>d</w:t>
      </w:r>
      <w:r w:rsidR="009E6EE9" w:rsidRPr="00A23351">
        <w:rPr>
          <w:sz w:val="20"/>
          <w:szCs w:val="20"/>
        </w:rPr>
        <w:t>el Comité;</w:t>
      </w:r>
    </w:p>
    <w:p w14:paraId="604C4E7A" w14:textId="77777777" w:rsidR="009E6EE9" w:rsidRPr="00A23351" w:rsidRDefault="009E6EE9" w:rsidP="00D2590E">
      <w:pPr>
        <w:pStyle w:val="Prrafodelista"/>
        <w:tabs>
          <w:tab w:val="left" w:pos="794"/>
        </w:tabs>
        <w:ind w:left="720" w:firstLine="0"/>
        <w:rPr>
          <w:sz w:val="20"/>
          <w:szCs w:val="20"/>
        </w:rPr>
      </w:pPr>
    </w:p>
    <w:p w14:paraId="6A6B8C3D" w14:textId="77777777" w:rsidR="009E6EE9" w:rsidRPr="00A23351" w:rsidRDefault="009E6EE9" w:rsidP="00D2590E">
      <w:pPr>
        <w:pStyle w:val="Prrafodelista"/>
        <w:numPr>
          <w:ilvl w:val="0"/>
          <w:numId w:val="18"/>
        </w:numPr>
        <w:tabs>
          <w:tab w:val="left" w:pos="794"/>
        </w:tabs>
        <w:rPr>
          <w:sz w:val="20"/>
          <w:szCs w:val="20"/>
        </w:rPr>
      </w:pPr>
      <w:r w:rsidRPr="00A23351">
        <w:rPr>
          <w:sz w:val="20"/>
          <w:szCs w:val="20"/>
        </w:rPr>
        <w:t xml:space="preserve">Celebrar los convenios </w:t>
      </w:r>
      <w:r w:rsidR="00757EF0" w:rsidRPr="00A23351">
        <w:rPr>
          <w:sz w:val="20"/>
          <w:szCs w:val="20"/>
        </w:rPr>
        <w:t>y contratos</w:t>
      </w:r>
      <w:r w:rsidRPr="00A23351">
        <w:rPr>
          <w:sz w:val="20"/>
          <w:szCs w:val="20"/>
        </w:rPr>
        <w:t xml:space="preserve"> de </w:t>
      </w:r>
      <w:r w:rsidR="00757EF0" w:rsidRPr="00A23351">
        <w:rPr>
          <w:sz w:val="20"/>
          <w:szCs w:val="20"/>
        </w:rPr>
        <w:t xml:space="preserve">conformidad con </w:t>
      </w:r>
      <w:r w:rsidRPr="00A23351">
        <w:rPr>
          <w:sz w:val="20"/>
          <w:szCs w:val="20"/>
        </w:rPr>
        <w:t>lineamientos establecidos por el Comité;</w:t>
      </w:r>
    </w:p>
    <w:p w14:paraId="3AEFEBE8" w14:textId="77777777" w:rsidR="009E6EE9" w:rsidRPr="00A23351" w:rsidRDefault="009E6EE9" w:rsidP="00D2590E">
      <w:pPr>
        <w:pStyle w:val="Prrafodelista"/>
        <w:tabs>
          <w:tab w:val="left" w:pos="794"/>
        </w:tabs>
        <w:ind w:left="720" w:firstLine="0"/>
        <w:rPr>
          <w:sz w:val="20"/>
          <w:szCs w:val="20"/>
        </w:rPr>
      </w:pPr>
    </w:p>
    <w:p w14:paraId="213A04C4" w14:textId="77777777" w:rsidR="009E6EE9" w:rsidRPr="00A23351" w:rsidRDefault="009E6EE9" w:rsidP="00D2590E">
      <w:pPr>
        <w:pStyle w:val="Prrafodelista"/>
        <w:numPr>
          <w:ilvl w:val="0"/>
          <w:numId w:val="18"/>
        </w:numPr>
        <w:tabs>
          <w:tab w:val="left" w:pos="794"/>
        </w:tabs>
        <w:rPr>
          <w:sz w:val="20"/>
          <w:szCs w:val="20"/>
        </w:rPr>
      </w:pPr>
      <w:r w:rsidRPr="00A23351">
        <w:rPr>
          <w:sz w:val="20"/>
          <w:szCs w:val="20"/>
        </w:rPr>
        <w:t xml:space="preserve">Realizar actos </w:t>
      </w:r>
      <w:r w:rsidR="00435349" w:rsidRPr="00A23351">
        <w:rPr>
          <w:sz w:val="20"/>
          <w:szCs w:val="20"/>
        </w:rPr>
        <w:t>p</w:t>
      </w:r>
      <w:r w:rsidRPr="00A23351">
        <w:rPr>
          <w:sz w:val="20"/>
          <w:szCs w:val="20"/>
        </w:rPr>
        <w:t xml:space="preserve">ara la gestión del </w:t>
      </w:r>
      <w:r w:rsidR="00435349" w:rsidRPr="00A23351">
        <w:rPr>
          <w:sz w:val="20"/>
          <w:szCs w:val="20"/>
        </w:rPr>
        <w:t>Fondo</w:t>
      </w:r>
      <w:r w:rsidRPr="00A23351">
        <w:rPr>
          <w:sz w:val="20"/>
          <w:szCs w:val="20"/>
        </w:rPr>
        <w:t xml:space="preserve">, en la esfera de su competencia y para el cumplimiento de los </w:t>
      </w:r>
      <w:r w:rsidR="00435349" w:rsidRPr="00A23351">
        <w:rPr>
          <w:sz w:val="20"/>
          <w:szCs w:val="20"/>
        </w:rPr>
        <w:t>objetivos aprobado</w:t>
      </w:r>
      <w:r w:rsidRPr="00A23351">
        <w:rPr>
          <w:sz w:val="20"/>
          <w:szCs w:val="20"/>
        </w:rPr>
        <w:t>s por el Comité;</w:t>
      </w:r>
    </w:p>
    <w:p w14:paraId="49D592BE" w14:textId="77777777" w:rsidR="00A8106D" w:rsidRPr="00A23351" w:rsidRDefault="00A8106D" w:rsidP="00D2590E">
      <w:pPr>
        <w:tabs>
          <w:tab w:val="left" w:pos="794"/>
        </w:tabs>
        <w:rPr>
          <w:sz w:val="20"/>
          <w:szCs w:val="20"/>
        </w:rPr>
      </w:pPr>
    </w:p>
    <w:p w14:paraId="78BEB728" w14:textId="08F15EFB" w:rsidR="009E6EE9" w:rsidRPr="00A23351" w:rsidRDefault="00C60C20" w:rsidP="00950E30">
      <w:pPr>
        <w:pStyle w:val="Prrafodelista"/>
        <w:numPr>
          <w:ilvl w:val="0"/>
          <w:numId w:val="18"/>
        </w:numPr>
        <w:rPr>
          <w:sz w:val="20"/>
          <w:szCs w:val="20"/>
        </w:rPr>
      </w:pPr>
      <w:r w:rsidRPr="00A23351">
        <w:rPr>
          <w:sz w:val="20"/>
          <w:szCs w:val="20"/>
        </w:rPr>
        <w:t xml:space="preserve">Representar al Presidente del Comité en los actos públicos o privados que requieran la presencia del mismo; </w:t>
      </w:r>
      <w:r w:rsidR="00950E30" w:rsidRPr="00A23351">
        <w:rPr>
          <w:sz w:val="20"/>
          <w:szCs w:val="20"/>
        </w:rPr>
        <w:t>y</w:t>
      </w:r>
    </w:p>
    <w:p w14:paraId="10BC0CD3" w14:textId="77777777" w:rsidR="00950E30" w:rsidRPr="00A23351" w:rsidRDefault="00950E30" w:rsidP="00950E30">
      <w:pPr>
        <w:pStyle w:val="Prrafodelista"/>
        <w:rPr>
          <w:sz w:val="20"/>
          <w:szCs w:val="20"/>
        </w:rPr>
      </w:pPr>
    </w:p>
    <w:p w14:paraId="4FD3F071" w14:textId="17FD4289" w:rsidR="00950E30" w:rsidRPr="00A23351" w:rsidRDefault="00950E30" w:rsidP="00950E30">
      <w:pPr>
        <w:pStyle w:val="Prrafodelista"/>
        <w:numPr>
          <w:ilvl w:val="0"/>
          <w:numId w:val="18"/>
        </w:numPr>
        <w:rPr>
          <w:sz w:val="20"/>
          <w:szCs w:val="20"/>
        </w:rPr>
      </w:pPr>
      <w:r w:rsidRPr="00A23351">
        <w:rPr>
          <w:sz w:val="20"/>
          <w:szCs w:val="20"/>
        </w:rPr>
        <w:t>Las demás que le correspondan con ese carácter conforme a las leyes y demás disposiciones aplicables</w:t>
      </w:r>
    </w:p>
    <w:p w14:paraId="2712870B" w14:textId="77777777" w:rsidR="00950E30" w:rsidRPr="00A23351" w:rsidRDefault="00950E30" w:rsidP="00950E30">
      <w:pPr>
        <w:pStyle w:val="Prrafodelista"/>
        <w:rPr>
          <w:sz w:val="20"/>
          <w:szCs w:val="20"/>
        </w:rPr>
      </w:pPr>
    </w:p>
    <w:p w14:paraId="5061A472" w14:textId="77777777" w:rsidR="00950E30" w:rsidRPr="00A23351" w:rsidRDefault="00950E30" w:rsidP="00950E30">
      <w:pPr>
        <w:pStyle w:val="Prrafodelista"/>
        <w:ind w:left="720" w:firstLine="0"/>
        <w:rPr>
          <w:sz w:val="20"/>
          <w:szCs w:val="20"/>
        </w:rPr>
      </w:pPr>
    </w:p>
    <w:p w14:paraId="47858007" w14:textId="77777777" w:rsidR="009E6EE9" w:rsidRPr="00A23351" w:rsidRDefault="009E6EE9" w:rsidP="000B0000">
      <w:pPr>
        <w:pStyle w:val="Textoindependiente"/>
        <w:jc w:val="both"/>
        <w:rPr>
          <w:sz w:val="20"/>
          <w:szCs w:val="20"/>
        </w:rPr>
      </w:pPr>
      <w:bookmarkStart w:id="8" w:name="_Hlk144986530"/>
      <w:r w:rsidRPr="00A23351">
        <w:rPr>
          <w:b/>
          <w:sz w:val="20"/>
          <w:szCs w:val="20"/>
        </w:rPr>
        <w:t xml:space="preserve">Artículo </w:t>
      </w:r>
      <w:r w:rsidR="0087743B" w:rsidRPr="00A23351">
        <w:rPr>
          <w:b/>
          <w:sz w:val="20"/>
          <w:szCs w:val="20"/>
        </w:rPr>
        <w:t>20</w:t>
      </w:r>
      <w:r w:rsidRPr="00A23351">
        <w:rPr>
          <w:b/>
          <w:sz w:val="20"/>
          <w:szCs w:val="20"/>
        </w:rPr>
        <w:t>.</w:t>
      </w:r>
      <w:r w:rsidRPr="00A23351">
        <w:rPr>
          <w:sz w:val="20"/>
          <w:szCs w:val="20"/>
        </w:rPr>
        <w:t xml:space="preserve">- </w:t>
      </w:r>
      <w:bookmarkEnd w:id="8"/>
      <w:r w:rsidRPr="00A23351">
        <w:rPr>
          <w:sz w:val="20"/>
          <w:szCs w:val="20"/>
        </w:rPr>
        <w:t>El Com</w:t>
      </w:r>
      <w:r w:rsidR="00776CC9" w:rsidRPr="00A23351">
        <w:rPr>
          <w:sz w:val="20"/>
          <w:szCs w:val="20"/>
        </w:rPr>
        <w:t>ité deberá analizar y</w:t>
      </w:r>
      <w:r w:rsidR="00682BD8" w:rsidRPr="00A23351">
        <w:rPr>
          <w:sz w:val="20"/>
          <w:szCs w:val="20"/>
        </w:rPr>
        <w:t xml:space="preserve"> en su caso aprobar</w:t>
      </w:r>
      <w:r w:rsidRPr="00A23351">
        <w:rPr>
          <w:sz w:val="20"/>
          <w:szCs w:val="20"/>
        </w:rPr>
        <w:t xml:space="preserve"> los proyectos </w:t>
      </w:r>
      <w:r w:rsidR="004472E2" w:rsidRPr="00A23351">
        <w:rPr>
          <w:sz w:val="20"/>
          <w:szCs w:val="20"/>
        </w:rPr>
        <w:t xml:space="preserve">a financiarse </w:t>
      </w:r>
      <w:r w:rsidR="00682BD8" w:rsidRPr="00A23351">
        <w:rPr>
          <w:sz w:val="20"/>
          <w:szCs w:val="20"/>
        </w:rPr>
        <w:t xml:space="preserve">basando su dictamen </w:t>
      </w:r>
      <w:r w:rsidR="00DE7261" w:rsidRPr="00A23351">
        <w:rPr>
          <w:sz w:val="20"/>
          <w:szCs w:val="20"/>
        </w:rPr>
        <w:t xml:space="preserve">en </w:t>
      </w:r>
      <w:r w:rsidR="00682BD8" w:rsidRPr="00A23351">
        <w:rPr>
          <w:sz w:val="20"/>
          <w:szCs w:val="20"/>
        </w:rPr>
        <w:t xml:space="preserve">los términos descritos en </w:t>
      </w:r>
      <w:r w:rsidR="00DE7261" w:rsidRPr="00A23351">
        <w:rPr>
          <w:sz w:val="20"/>
          <w:szCs w:val="20"/>
        </w:rPr>
        <w:t xml:space="preserve">el artículo </w:t>
      </w:r>
      <w:r w:rsidR="00682BD8" w:rsidRPr="00A23351">
        <w:rPr>
          <w:sz w:val="20"/>
          <w:szCs w:val="20"/>
        </w:rPr>
        <w:t>8</w:t>
      </w:r>
      <w:r w:rsidR="00FF39F8" w:rsidRPr="00A23351">
        <w:rPr>
          <w:sz w:val="20"/>
          <w:szCs w:val="20"/>
        </w:rPr>
        <w:t xml:space="preserve"> del presente Reglamento.</w:t>
      </w:r>
    </w:p>
    <w:p w14:paraId="678D682E" w14:textId="77777777" w:rsidR="00A234D2" w:rsidRPr="00A23351" w:rsidRDefault="00A234D2" w:rsidP="000B0000">
      <w:pPr>
        <w:pStyle w:val="Textoindependiente"/>
        <w:jc w:val="both"/>
        <w:rPr>
          <w:sz w:val="20"/>
          <w:szCs w:val="20"/>
        </w:rPr>
      </w:pPr>
    </w:p>
    <w:p w14:paraId="36E28C2C" w14:textId="77777777" w:rsidR="00A234D2" w:rsidRPr="00A23351" w:rsidRDefault="00A234D2" w:rsidP="000B0000">
      <w:pPr>
        <w:pStyle w:val="Textoindependiente"/>
        <w:jc w:val="both"/>
        <w:rPr>
          <w:sz w:val="20"/>
          <w:szCs w:val="20"/>
        </w:rPr>
      </w:pPr>
    </w:p>
    <w:p w14:paraId="2C283732" w14:textId="77777777" w:rsidR="009E6EE9" w:rsidRPr="00A23351" w:rsidRDefault="009E6EE9" w:rsidP="00D73624">
      <w:pPr>
        <w:pStyle w:val="Ttulo2"/>
        <w:ind w:left="0" w:right="49"/>
        <w:rPr>
          <w:sz w:val="20"/>
          <w:szCs w:val="20"/>
        </w:rPr>
      </w:pPr>
      <w:r w:rsidRPr="00A23351">
        <w:rPr>
          <w:sz w:val="20"/>
          <w:szCs w:val="20"/>
        </w:rPr>
        <w:t>CAPÍTULO V</w:t>
      </w:r>
    </w:p>
    <w:p w14:paraId="1DDA5062" w14:textId="77777777" w:rsidR="009E6EE9" w:rsidRPr="00A23351" w:rsidRDefault="009E6EE9" w:rsidP="00D73624">
      <w:pPr>
        <w:ind w:right="49"/>
        <w:jc w:val="center"/>
        <w:rPr>
          <w:b/>
          <w:sz w:val="20"/>
          <w:szCs w:val="20"/>
        </w:rPr>
      </w:pPr>
      <w:r w:rsidRPr="00A23351">
        <w:rPr>
          <w:b/>
          <w:sz w:val="20"/>
          <w:szCs w:val="20"/>
        </w:rPr>
        <w:t>DE LAS SESIONES DEL COMITÉ TÉCNICO</w:t>
      </w:r>
    </w:p>
    <w:p w14:paraId="5B4A838F" w14:textId="77777777" w:rsidR="009E6EE9" w:rsidRPr="00A23351" w:rsidRDefault="009E6EE9" w:rsidP="000B0000">
      <w:pPr>
        <w:pStyle w:val="Textoindependiente"/>
        <w:rPr>
          <w:b/>
          <w:sz w:val="20"/>
          <w:szCs w:val="20"/>
        </w:rPr>
      </w:pPr>
    </w:p>
    <w:p w14:paraId="54A5FB7C" w14:textId="77777777" w:rsidR="009E6EE9" w:rsidRPr="00A23351" w:rsidRDefault="009E6EE9" w:rsidP="000B0000">
      <w:pPr>
        <w:pStyle w:val="Textoindependiente"/>
        <w:ind w:right="23"/>
        <w:jc w:val="both"/>
        <w:rPr>
          <w:sz w:val="20"/>
          <w:szCs w:val="20"/>
        </w:rPr>
      </w:pPr>
      <w:r w:rsidRPr="00A23351">
        <w:rPr>
          <w:b/>
          <w:sz w:val="20"/>
          <w:szCs w:val="20"/>
        </w:rPr>
        <w:t xml:space="preserve">Artículo </w:t>
      </w:r>
      <w:r w:rsidR="00265FDA" w:rsidRPr="00A23351">
        <w:rPr>
          <w:b/>
          <w:sz w:val="20"/>
          <w:szCs w:val="20"/>
        </w:rPr>
        <w:t>2</w:t>
      </w:r>
      <w:r w:rsidR="0087743B" w:rsidRPr="00A23351">
        <w:rPr>
          <w:b/>
          <w:sz w:val="20"/>
          <w:szCs w:val="20"/>
        </w:rPr>
        <w:t>1</w:t>
      </w:r>
      <w:r w:rsidRPr="00A23351">
        <w:rPr>
          <w:b/>
          <w:sz w:val="20"/>
          <w:szCs w:val="20"/>
        </w:rPr>
        <w:t xml:space="preserve">.- </w:t>
      </w:r>
      <w:r w:rsidR="00D124B1" w:rsidRPr="00A23351">
        <w:rPr>
          <w:sz w:val="20"/>
          <w:szCs w:val="20"/>
        </w:rPr>
        <w:t>El funcionamiento del Comité</w:t>
      </w:r>
      <w:r w:rsidRPr="00A23351">
        <w:rPr>
          <w:sz w:val="20"/>
          <w:szCs w:val="20"/>
        </w:rPr>
        <w:t>, se sujetará a los siguientes lineamientos:</w:t>
      </w:r>
    </w:p>
    <w:p w14:paraId="7EADAB85" w14:textId="77777777" w:rsidR="009E6EE9" w:rsidRPr="00A23351" w:rsidRDefault="009E6EE9" w:rsidP="000B0000">
      <w:pPr>
        <w:pStyle w:val="Textoindependiente"/>
        <w:rPr>
          <w:sz w:val="20"/>
          <w:szCs w:val="20"/>
        </w:rPr>
      </w:pPr>
    </w:p>
    <w:p w14:paraId="679A0799" w14:textId="77777777" w:rsidR="005446AC" w:rsidRPr="00A23351" w:rsidRDefault="005D10D3" w:rsidP="00D73624">
      <w:pPr>
        <w:widowControl/>
        <w:numPr>
          <w:ilvl w:val="0"/>
          <w:numId w:val="3"/>
        </w:numPr>
        <w:tabs>
          <w:tab w:val="left" w:pos="709"/>
        </w:tabs>
        <w:ind w:left="709" w:hanging="709"/>
        <w:jc w:val="both"/>
        <w:rPr>
          <w:rFonts w:eastAsiaTheme="minorHAnsi"/>
          <w:spacing w:val="-4"/>
          <w:sz w:val="20"/>
          <w:szCs w:val="20"/>
        </w:rPr>
      </w:pPr>
      <w:r w:rsidRPr="00A23351">
        <w:rPr>
          <w:rFonts w:eastAsiaTheme="minorHAnsi"/>
          <w:spacing w:val="-4"/>
          <w:sz w:val="20"/>
          <w:szCs w:val="20"/>
        </w:rPr>
        <w:t>Deberá reunirse por lo menos una vez cada bimestre</w:t>
      </w:r>
      <w:r w:rsidR="00C607D9" w:rsidRPr="00A23351">
        <w:rPr>
          <w:rFonts w:eastAsiaTheme="minorHAnsi"/>
          <w:spacing w:val="-4"/>
          <w:sz w:val="20"/>
          <w:szCs w:val="20"/>
        </w:rPr>
        <w:t xml:space="preserve"> en reuniones ordinarias</w:t>
      </w:r>
      <w:r w:rsidRPr="00A23351">
        <w:rPr>
          <w:rFonts w:eastAsiaTheme="minorHAnsi"/>
          <w:spacing w:val="-4"/>
          <w:sz w:val="20"/>
          <w:szCs w:val="20"/>
        </w:rPr>
        <w:t xml:space="preserve"> y </w:t>
      </w:r>
      <w:r w:rsidR="009E6EE9" w:rsidRPr="00A23351">
        <w:rPr>
          <w:rFonts w:eastAsiaTheme="minorHAnsi"/>
          <w:spacing w:val="-4"/>
          <w:sz w:val="20"/>
          <w:szCs w:val="20"/>
        </w:rPr>
        <w:t xml:space="preserve">cada que se emita una convocatoria dirigida </w:t>
      </w:r>
      <w:r w:rsidR="00C607D9" w:rsidRPr="00A23351">
        <w:rPr>
          <w:rFonts w:eastAsiaTheme="minorHAnsi"/>
          <w:spacing w:val="-4"/>
          <w:sz w:val="20"/>
          <w:szCs w:val="20"/>
        </w:rPr>
        <w:t xml:space="preserve">a proyectos de emprendimiento con fines de lucro y </w:t>
      </w:r>
      <w:r w:rsidR="002C5805" w:rsidRPr="00A23351">
        <w:rPr>
          <w:b/>
          <w:sz w:val="20"/>
          <w:szCs w:val="20"/>
        </w:rPr>
        <w:t>MiPyMEs</w:t>
      </w:r>
      <w:r w:rsidR="00CF7066" w:rsidRPr="00A23351">
        <w:rPr>
          <w:rFonts w:eastAsiaTheme="minorHAnsi"/>
          <w:spacing w:val="-4"/>
          <w:sz w:val="20"/>
          <w:szCs w:val="20"/>
        </w:rPr>
        <w:t>.</w:t>
      </w:r>
      <w:r w:rsidR="00C607D9" w:rsidRPr="00A23351">
        <w:rPr>
          <w:rFonts w:eastAsiaTheme="minorHAnsi"/>
          <w:spacing w:val="-4"/>
          <w:sz w:val="20"/>
          <w:szCs w:val="20"/>
        </w:rPr>
        <w:t xml:space="preserve"> </w:t>
      </w:r>
    </w:p>
    <w:p w14:paraId="1B226335" w14:textId="77777777" w:rsidR="00C607D9" w:rsidRPr="00A23351" w:rsidRDefault="00C607D9" w:rsidP="00C21DB3">
      <w:pPr>
        <w:widowControl/>
        <w:tabs>
          <w:tab w:val="left" w:pos="709"/>
        </w:tabs>
        <w:ind w:left="709" w:hanging="709"/>
        <w:jc w:val="both"/>
        <w:rPr>
          <w:rFonts w:eastAsiaTheme="minorHAnsi"/>
          <w:spacing w:val="-4"/>
          <w:sz w:val="20"/>
          <w:szCs w:val="20"/>
        </w:rPr>
      </w:pPr>
    </w:p>
    <w:p w14:paraId="1144ADF1" w14:textId="77777777" w:rsidR="005A7DB6" w:rsidRPr="00A23351" w:rsidRDefault="009E6EE9" w:rsidP="00C21DB3">
      <w:pPr>
        <w:widowControl/>
        <w:numPr>
          <w:ilvl w:val="0"/>
          <w:numId w:val="3"/>
        </w:numPr>
        <w:tabs>
          <w:tab w:val="left" w:pos="709"/>
        </w:tabs>
        <w:ind w:left="709" w:hanging="709"/>
        <w:jc w:val="both"/>
        <w:rPr>
          <w:rFonts w:eastAsiaTheme="minorHAnsi"/>
          <w:sz w:val="20"/>
          <w:szCs w:val="20"/>
        </w:rPr>
      </w:pPr>
      <w:r w:rsidRPr="00A23351">
        <w:rPr>
          <w:rFonts w:eastAsiaTheme="minorHAnsi"/>
          <w:spacing w:val="-4"/>
          <w:sz w:val="20"/>
          <w:szCs w:val="20"/>
        </w:rPr>
        <w:t>Las ses</w:t>
      </w:r>
      <w:r w:rsidR="00CC0C87" w:rsidRPr="00A23351">
        <w:rPr>
          <w:rFonts w:eastAsiaTheme="minorHAnsi"/>
          <w:spacing w:val="-4"/>
          <w:sz w:val="20"/>
          <w:szCs w:val="20"/>
        </w:rPr>
        <w:t>iones ordinarias se convocarán al menos con</w:t>
      </w:r>
      <w:r w:rsidRPr="00A23351">
        <w:rPr>
          <w:rFonts w:eastAsiaTheme="minorHAnsi"/>
          <w:spacing w:val="-4"/>
          <w:sz w:val="20"/>
          <w:szCs w:val="20"/>
        </w:rPr>
        <w:t xml:space="preserve"> cinc</w:t>
      </w:r>
      <w:r w:rsidR="009A47EF" w:rsidRPr="00A23351">
        <w:rPr>
          <w:rFonts w:eastAsiaTheme="minorHAnsi"/>
          <w:spacing w:val="-4"/>
          <w:sz w:val="20"/>
          <w:szCs w:val="20"/>
        </w:rPr>
        <w:t xml:space="preserve">o días hábiles de anticipación </w:t>
      </w:r>
      <w:r w:rsidRPr="00A23351">
        <w:rPr>
          <w:sz w:val="20"/>
          <w:szCs w:val="20"/>
        </w:rPr>
        <w:t>indica</w:t>
      </w:r>
      <w:r w:rsidR="009A47EF" w:rsidRPr="00A23351">
        <w:rPr>
          <w:sz w:val="20"/>
          <w:szCs w:val="20"/>
        </w:rPr>
        <w:t>ndo</w:t>
      </w:r>
      <w:r w:rsidRPr="00A23351">
        <w:rPr>
          <w:rFonts w:eastAsiaTheme="minorHAnsi"/>
          <w:spacing w:val="-4"/>
          <w:sz w:val="20"/>
          <w:szCs w:val="20"/>
        </w:rPr>
        <w:t xml:space="preserve"> lugar, día y </w:t>
      </w:r>
      <w:r w:rsidR="00AF3C46" w:rsidRPr="00A23351">
        <w:rPr>
          <w:rFonts w:eastAsiaTheme="minorHAnsi"/>
          <w:spacing w:val="-4"/>
          <w:sz w:val="20"/>
          <w:szCs w:val="20"/>
        </w:rPr>
        <w:t>hora,</w:t>
      </w:r>
      <w:r w:rsidRPr="00A23351">
        <w:rPr>
          <w:rFonts w:eastAsiaTheme="minorHAnsi"/>
          <w:spacing w:val="-4"/>
          <w:sz w:val="20"/>
          <w:szCs w:val="20"/>
        </w:rPr>
        <w:t xml:space="preserve"> </w:t>
      </w:r>
      <w:r w:rsidR="009A47EF" w:rsidRPr="00A23351">
        <w:rPr>
          <w:rFonts w:eastAsiaTheme="minorHAnsi"/>
          <w:spacing w:val="-4"/>
          <w:sz w:val="20"/>
          <w:szCs w:val="20"/>
        </w:rPr>
        <w:t xml:space="preserve">así como </w:t>
      </w:r>
      <w:r w:rsidRPr="00A23351">
        <w:rPr>
          <w:rFonts w:eastAsiaTheme="minorHAnsi"/>
          <w:spacing w:val="-4"/>
          <w:sz w:val="20"/>
          <w:szCs w:val="20"/>
        </w:rPr>
        <w:t xml:space="preserve">el orden del día. </w:t>
      </w:r>
      <w:r w:rsidR="009A47EF" w:rsidRPr="00A23351">
        <w:rPr>
          <w:rFonts w:eastAsiaTheme="minorHAnsi"/>
          <w:spacing w:val="-4"/>
          <w:sz w:val="20"/>
          <w:szCs w:val="20"/>
        </w:rPr>
        <w:t>S</w:t>
      </w:r>
      <w:r w:rsidRPr="00A23351">
        <w:rPr>
          <w:rFonts w:eastAsiaTheme="minorHAnsi"/>
          <w:spacing w:val="-4"/>
          <w:sz w:val="20"/>
          <w:szCs w:val="20"/>
        </w:rPr>
        <w:t xml:space="preserve">e enviará a cada uno de los miembros, anexando los documentos </w:t>
      </w:r>
      <w:r w:rsidR="00A06051" w:rsidRPr="00A23351">
        <w:rPr>
          <w:rFonts w:eastAsiaTheme="minorHAnsi"/>
          <w:spacing w:val="-4"/>
          <w:sz w:val="20"/>
          <w:szCs w:val="20"/>
        </w:rPr>
        <w:t>que</w:t>
      </w:r>
      <w:r w:rsidR="009A47EF" w:rsidRPr="00A23351">
        <w:rPr>
          <w:rFonts w:eastAsiaTheme="minorHAnsi"/>
          <w:spacing w:val="-4"/>
          <w:sz w:val="20"/>
          <w:szCs w:val="20"/>
        </w:rPr>
        <w:t xml:space="preserve"> correspondan </w:t>
      </w:r>
      <w:r w:rsidR="00A06051" w:rsidRPr="00A23351">
        <w:rPr>
          <w:rFonts w:eastAsiaTheme="minorHAnsi"/>
          <w:spacing w:val="-4"/>
          <w:sz w:val="20"/>
          <w:szCs w:val="20"/>
        </w:rPr>
        <w:t xml:space="preserve">de </w:t>
      </w:r>
      <w:r w:rsidRPr="00A23351">
        <w:rPr>
          <w:rFonts w:eastAsiaTheme="minorHAnsi"/>
          <w:spacing w:val="-4"/>
          <w:sz w:val="20"/>
          <w:szCs w:val="20"/>
        </w:rPr>
        <w:t xml:space="preserve">los asuntos </w:t>
      </w:r>
      <w:r w:rsidR="009A47EF" w:rsidRPr="00A23351">
        <w:rPr>
          <w:rFonts w:eastAsiaTheme="minorHAnsi"/>
          <w:spacing w:val="-4"/>
          <w:sz w:val="20"/>
          <w:szCs w:val="20"/>
        </w:rPr>
        <w:t>a</w:t>
      </w:r>
      <w:r w:rsidRPr="00A23351">
        <w:rPr>
          <w:rFonts w:eastAsiaTheme="minorHAnsi"/>
          <w:spacing w:val="-4"/>
          <w:sz w:val="20"/>
          <w:szCs w:val="20"/>
        </w:rPr>
        <w:t xml:space="preserve"> tratar;</w:t>
      </w:r>
    </w:p>
    <w:p w14:paraId="12D1A72F" w14:textId="77777777" w:rsidR="009E6EE9" w:rsidRPr="00A23351" w:rsidRDefault="009E6EE9" w:rsidP="00C21DB3">
      <w:pPr>
        <w:widowControl/>
        <w:tabs>
          <w:tab w:val="left" w:pos="709"/>
        </w:tabs>
        <w:ind w:left="709" w:hanging="709"/>
        <w:jc w:val="both"/>
        <w:rPr>
          <w:rFonts w:eastAsiaTheme="minorHAnsi"/>
          <w:sz w:val="20"/>
          <w:szCs w:val="20"/>
        </w:rPr>
      </w:pPr>
      <w:r w:rsidRPr="00A23351">
        <w:rPr>
          <w:rFonts w:eastAsiaTheme="minorHAnsi"/>
          <w:spacing w:val="-4"/>
          <w:sz w:val="20"/>
          <w:szCs w:val="20"/>
        </w:rPr>
        <w:t xml:space="preserve"> </w:t>
      </w:r>
    </w:p>
    <w:p w14:paraId="10076522" w14:textId="279DAE68" w:rsidR="00AF3C46" w:rsidRPr="00A23351" w:rsidRDefault="009E6EE9" w:rsidP="00AF3C46">
      <w:pPr>
        <w:pStyle w:val="Prrafodelista"/>
        <w:numPr>
          <w:ilvl w:val="0"/>
          <w:numId w:val="3"/>
        </w:numPr>
        <w:tabs>
          <w:tab w:val="left" w:pos="709"/>
        </w:tabs>
        <w:ind w:left="709" w:right="11" w:hanging="709"/>
        <w:rPr>
          <w:sz w:val="20"/>
          <w:szCs w:val="20"/>
        </w:rPr>
      </w:pPr>
      <w:r w:rsidRPr="00A23351">
        <w:rPr>
          <w:sz w:val="20"/>
          <w:szCs w:val="20"/>
        </w:rPr>
        <w:t xml:space="preserve">Las sesiones extraordinarias se convocarán </w:t>
      </w:r>
      <w:r w:rsidR="00B379E8" w:rsidRPr="00A23351">
        <w:rPr>
          <w:sz w:val="20"/>
          <w:szCs w:val="20"/>
        </w:rPr>
        <w:t>al menos con</w:t>
      </w:r>
      <w:r w:rsidRPr="00A23351">
        <w:rPr>
          <w:sz w:val="20"/>
          <w:szCs w:val="20"/>
        </w:rPr>
        <w:t xml:space="preserve"> </w:t>
      </w:r>
      <w:r w:rsidR="00CB34E9" w:rsidRPr="00A23351">
        <w:rPr>
          <w:sz w:val="20"/>
          <w:szCs w:val="20"/>
        </w:rPr>
        <w:t>tres</w:t>
      </w:r>
      <w:r w:rsidR="00FB526D" w:rsidRPr="00A23351">
        <w:rPr>
          <w:sz w:val="20"/>
          <w:szCs w:val="20"/>
        </w:rPr>
        <w:t xml:space="preserve"> días</w:t>
      </w:r>
      <w:r w:rsidRPr="00A23351">
        <w:rPr>
          <w:sz w:val="20"/>
          <w:szCs w:val="20"/>
        </w:rPr>
        <w:t xml:space="preserve"> hábil</w:t>
      </w:r>
      <w:r w:rsidR="00CB34E9" w:rsidRPr="00A23351">
        <w:rPr>
          <w:sz w:val="20"/>
          <w:szCs w:val="20"/>
        </w:rPr>
        <w:t>es</w:t>
      </w:r>
      <w:r w:rsidRPr="00A23351">
        <w:rPr>
          <w:sz w:val="20"/>
          <w:szCs w:val="20"/>
        </w:rPr>
        <w:t xml:space="preserve"> de anticipación, debiendo sustentarse </w:t>
      </w:r>
      <w:r w:rsidR="00B379E8" w:rsidRPr="00A23351">
        <w:rPr>
          <w:sz w:val="20"/>
          <w:szCs w:val="20"/>
        </w:rPr>
        <w:t>el motivo y la urgencia del asunto a tratar</w:t>
      </w:r>
      <w:r w:rsidRPr="00A23351">
        <w:rPr>
          <w:sz w:val="20"/>
          <w:szCs w:val="20"/>
        </w:rPr>
        <w:t>;</w:t>
      </w:r>
    </w:p>
    <w:p w14:paraId="06BF7F87" w14:textId="77777777" w:rsidR="00AF3C46" w:rsidRPr="00A23351" w:rsidRDefault="00AF3C46" w:rsidP="00AF3C46">
      <w:pPr>
        <w:pStyle w:val="Prrafodelista"/>
        <w:rPr>
          <w:sz w:val="20"/>
          <w:szCs w:val="20"/>
        </w:rPr>
      </w:pPr>
    </w:p>
    <w:p w14:paraId="7B8C1E07" w14:textId="77777777" w:rsidR="00C21DB3" w:rsidRPr="00A23351" w:rsidRDefault="00AF3C46" w:rsidP="00AF3C46">
      <w:pPr>
        <w:pStyle w:val="Prrafodelista"/>
        <w:numPr>
          <w:ilvl w:val="0"/>
          <w:numId w:val="3"/>
        </w:numPr>
        <w:tabs>
          <w:tab w:val="left" w:pos="709"/>
        </w:tabs>
        <w:ind w:left="709" w:right="11" w:hanging="709"/>
        <w:rPr>
          <w:sz w:val="20"/>
          <w:szCs w:val="20"/>
        </w:rPr>
      </w:pPr>
      <w:r w:rsidRPr="00A23351">
        <w:rPr>
          <w:sz w:val="20"/>
          <w:szCs w:val="20"/>
        </w:rPr>
        <w:t>El Comité sesionará válidamente con la asistencia de su Presidente y más de la mitad de sus integrantes;</w:t>
      </w:r>
    </w:p>
    <w:p w14:paraId="4968F764" w14:textId="77777777" w:rsidR="00AF3C46" w:rsidRPr="00A23351" w:rsidRDefault="00AF3C46" w:rsidP="00AF3C46">
      <w:pPr>
        <w:tabs>
          <w:tab w:val="left" w:pos="709"/>
        </w:tabs>
        <w:ind w:right="11"/>
        <w:rPr>
          <w:sz w:val="20"/>
          <w:szCs w:val="20"/>
        </w:rPr>
      </w:pPr>
    </w:p>
    <w:p w14:paraId="5AE7931D" w14:textId="6318474F" w:rsidR="00C21DB3" w:rsidRPr="00A23351" w:rsidRDefault="00CB34E9" w:rsidP="00C21DB3">
      <w:pPr>
        <w:widowControl/>
        <w:numPr>
          <w:ilvl w:val="0"/>
          <w:numId w:val="3"/>
        </w:numPr>
        <w:tabs>
          <w:tab w:val="left" w:pos="709"/>
          <w:tab w:val="left" w:pos="8789"/>
        </w:tabs>
        <w:ind w:left="709" w:right="11" w:hanging="709"/>
        <w:jc w:val="both"/>
        <w:rPr>
          <w:rFonts w:eastAsiaTheme="minorHAnsi"/>
          <w:spacing w:val="-4"/>
          <w:sz w:val="20"/>
          <w:szCs w:val="20"/>
        </w:rPr>
      </w:pPr>
      <w:r w:rsidRPr="00A23351">
        <w:rPr>
          <w:rFonts w:eastAsiaTheme="minorHAnsi"/>
          <w:spacing w:val="-4"/>
          <w:sz w:val="20"/>
          <w:szCs w:val="20"/>
        </w:rPr>
        <w:lastRenderedPageBreak/>
        <w:t>Derogada.</w:t>
      </w:r>
    </w:p>
    <w:p w14:paraId="0103ACEF" w14:textId="77777777" w:rsidR="00C21DB3" w:rsidRPr="00A23351" w:rsidRDefault="00C21DB3" w:rsidP="00C21DB3">
      <w:pPr>
        <w:pStyle w:val="Prrafodelista"/>
        <w:rPr>
          <w:sz w:val="20"/>
          <w:szCs w:val="20"/>
        </w:rPr>
      </w:pPr>
    </w:p>
    <w:p w14:paraId="050E07CC" w14:textId="6CAE3562" w:rsidR="00C21DB3" w:rsidRPr="00A23351" w:rsidRDefault="00121A4F" w:rsidP="00C21DB3">
      <w:pPr>
        <w:widowControl/>
        <w:numPr>
          <w:ilvl w:val="0"/>
          <w:numId w:val="3"/>
        </w:numPr>
        <w:tabs>
          <w:tab w:val="left" w:pos="709"/>
          <w:tab w:val="left" w:pos="8789"/>
        </w:tabs>
        <w:ind w:left="709" w:right="11" w:hanging="709"/>
        <w:jc w:val="both"/>
        <w:rPr>
          <w:rFonts w:eastAsiaTheme="minorHAnsi"/>
          <w:spacing w:val="-4"/>
          <w:sz w:val="20"/>
          <w:szCs w:val="20"/>
        </w:rPr>
      </w:pPr>
      <w:r w:rsidRPr="00A23351">
        <w:rPr>
          <w:sz w:val="20"/>
          <w:szCs w:val="20"/>
        </w:rPr>
        <w:t xml:space="preserve">Los </w:t>
      </w:r>
      <w:r w:rsidR="000A5B3D" w:rsidRPr="00A23351">
        <w:rPr>
          <w:sz w:val="20"/>
          <w:szCs w:val="20"/>
        </w:rPr>
        <w:t>integrantes</w:t>
      </w:r>
      <w:r w:rsidRPr="00A23351">
        <w:rPr>
          <w:sz w:val="20"/>
          <w:szCs w:val="20"/>
        </w:rPr>
        <w:t xml:space="preserve"> de</w:t>
      </w:r>
      <w:r w:rsidRPr="00A23351">
        <w:rPr>
          <w:spacing w:val="-3"/>
          <w:sz w:val="20"/>
          <w:szCs w:val="20"/>
        </w:rPr>
        <w:t xml:space="preserve">l </w:t>
      </w:r>
      <w:r w:rsidRPr="00A23351">
        <w:rPr>
          <w:sz w:val="20"/>
          <w:szCs w:val="20"/>
        </w:rPr>
        <w:t>Comité emitir</w:t>
      </w:r>
      <w:r w:rsidR="000A5B3D" w:rsidRPr="00A23351">
        <w:rPr>
          <w:sz w:val="20"/>
          <w:szCs w:val="20"/>
        </w:rPr>
        <w:t>án</w:t>
      </w:r>
      <w:r w:rsidRPr="00A23351">
        <w:rPr>
          <w:sz w:val="20"/>
          <w:szCs w:val="20"/>
        </w:rPr>
        <w:t xml:space="preserve"> su voto sobre los asuntos </w:t>
      </w:r>
      <w:r w:rsidRPr="00A23351">
        <w:rPr>
          <w:spacing w:val="-4"/>
          <w:sz w:val="20"/>
          <w:szCs w:val="20"/>
        </w:rPr>
        <w:t xml:space="preserve">que </w:t>
      </w:r>
      <w:r w:rsidRPr="00A23351">
        <w:rPr>
          <w:sz w:val="20"/>
          <w:szCs w:val="20"/>
        </w:rPr>
        <w:t xml:space="preserve">se desahoguen en las </w:t>
      </w:r>
      <w:r w:rsidRPr="00A23351">
        <w:rPr>
          <w:spacing w:val="-3"/>
          <w:sz w:val="20"/>
          <w:szCs w:val="20"/>
        </w:rPr>
        <w:t xml:space="preserve">sesiones </w:t>
      </w:r>
      <w:r w:rsidRPr="00A23351">
        <w:rPr>
          <w:sz w:val="20"/>
          <w:szCs w:val="20"/>
        </w:rPr>
        <w:t>respectivas;</w:t>
      </w:r>
      <w:r w:rsidRPr="00A23351">
        <w:rPr>
          <w:spacing w:val="4"/>
          <w:sz w:val="20"/>
          <w:szCs w:val="20"/>
        </w:rPr>
        <w:t xml:space="preserve"> </w:t>
      </w:r>
      <w:r w:rsidRPr="00A23351">
        <w:rPr>
          <w:sz w:val="20"/>
          <w:szCs w:val="20"/>
        </w:rPr>
        <w:t>y</w:t>
      </w:r>
    </w:p>
    <w:p w14:paraId="064DCEB8" w14:textId="77777777" w:rsidR="00C21DB3" w:rsidRPr="00A23351" w:rsidRDefault="00C21DB3" w:rsidP="00C21DB3">
      <w:pPr>
        <w:pStyle w:val="Prrafodelista"/>
        <w:rPr>
          <w:spacing w:val="-4"/>
          <w:sz w:val="20"/>
          <w:szCs w:val="20"/>
        </w:rPr>
      </w:pPr>
    </w:p>
    <w:p w14:paraId="1C6E4ACD" w14:textId="77777777" w:rsidR="00FB526D" w:rsidRPr="00A23351" w:rsidRDefault="000A5B3D" w:rsidP="00FB526D">
      <w:pPr>
        <w:widowControl/>
        <w:numPr>
          <w:ilvl w:val="0"/>
          <w:numId w:val="3"/>
        </w:numPr>
        <w:tabs>
          <w:tab w:val="left" w:pos="709"/>
          <w:tab w:val="left" w:pos="8789"/>
        </w:tabs>
        <w:ind w:left="709" w:right="11" w:hanging="709"/>
        <w:jc w:val="both"/>
        <w:rPr>
          <w:sz w:val="20"/>
          <w:szCs w:val="20"/>
        </w:rPr>
      </w:pPr>
      <w:r w:rsidRPr="00A23351">
        <w:rPr>
          <w:spacing w:val="-4"/>
          <w:sz w:val="20"/>
          <w:szCs w:val="20"/>
        </w:rPr>
        <w:t xml:space="preserve">En cada sesión </w:t>
      </w:r>
      <w:r w:rsidR="00121A4F" w:rsidRPr="00A23351">
        <w:rPr>
          <w:spacing w:val="-4"/>
          <w:sz w:val="20"/>
          <w:szCs w:val="20"/>
        </w:rPr>
        <w:t xml:space="preserve">del Comité, se </w:t>
      </w:r>
      <w:r w:rsidRPr="00A23351">
        <w:rPr>
          <w:spacing w:val="-4"/>
          <w:sz w:val="20"/>
          <w:szCs w:val="20"/>
        </w:rPr>
        <w:t xml:space="preserve">elaborará el acta respectiva que será </w:t>
      </w:r>
      <w:r w:rsidR="00121A4F" w:rsidRPr="00A23351">
        <w:rPr>
          <w:spacing w:val="-4"/>
          <w:sz w:val="20"/>
          <w:szCs w:val="20"/>
        </w:rPr>
        <w:t>aprobada por la mayoría de sus asistentes, una vez establecidos los términos y formalidades de la misma, rubricando al margen de cada una de sus hojas, y firmándola al calce;</w:t>
      </w:r>
    </w:p>
    <w:p w14:paraId="4E38585D" w14:textId="77777777" w:rsidR="00FB526D" w:rsidRPr="00A23351" w:rsidRDefault="00FB526D" w:rsidP="00FB526D">
      <w:pPr>
        <w:pStyle w:val="Prrafodelista"/>
        <w:rPr>
          <w:sz w:val="20"/>
          <w:szCs w:val="20"/>
        </w:rPr>
      </w:pPr>
    </w:p>
    <w:p w14:paraId="5CE2BC39" w14:textId="6439DC7E" w:rsidR="004934DB" w:rsidRPr="00A23351" w:rsidRDefault="00FB526D" w:rsidP="00FB526D">
      <w:pPr>
        <w:widowControl/>
        <w:numPr>
          <w:ilvl w:val="0"/>
          <w:numId w:val="3"/>
        </w:numPr>
        <w:tabs>
          <w:tab w:val="left" w:pos="709"/>
          <w:tab w:val="left" w:pos="8789"/>
        </w:tabs>
        <w:ind w:left="709" w:right="11" w:hanging="709"/>
        <w:jc w:val="both"/>
        <w:rPr>
          <w:sz w:val="20"/>
          <w:szCs w:val="20"/>
        </w:rPr>
      </w:pPr>
      <w:r w:rsidRPr="00A23351">
        <w:rPr>
          <w:sz w:val="20"/>
          <w:szCs w:val="20"/>
        </w:rPr>
        <w:t>Registrará y dará s</w:t>
      </w:r>
      <w:r w:rsidR="004934DB" w:rsidRPr="00A23351">
        <w:rPr>
          <w:sz w:val="20"/>
          <w:szCs w:val="20"/>
        </w:rPr>
        <w:t>eguimiento de acuerdos</w:t>
      </w:r>
      <w:r w:rsidRPr="00A23351">
        <w:rPr>
          <w:sz w:val="20"/>
          <w:szCs w:val="20"/>
        </w:rPr>
        <w:t xml:space="preserve"> tomados en las </w:t>
      </w:r>
      <w:r w:rsidR="0083116A" w:rsidRPr="00A23351">
        <w:rPr>
          <w:sz w:val="20"/>
          <w:szCs w:val="20"/>
        </w:rPr>
        <w:t>sesiones</w:t>
      </w:r>
    </w:p>
    <w:p w14:paraId="7A29C123" w14:textId="77777777" w:rsidR="00D73624" w:rsidRPr="00A23351" w:rsidRDefault="00D73624" w:rsidP="00BE0ABB">
      <w:pPr>
        <w:pStyle w:val="Prrafodelista"/>
        <w:rPr>
          <w:sz w:val="20"/>
          <w:szCs w:val="20"/>
        </w:rPr>
      </w:pPr>
    </w:p>
    <w:p w14:paraId="2EE34AE9" w14:textId="77777777" w:rsidR="009E6EE9" w:rsidRPr="00A23351" w:rsidRDefault="009E6EE9" w:rsidP="00D73624">
      <w:pPr>
        <w:pStyle w:val="Ttulo2"/>
        <w:ind w:left="0" w:right="49"/>
        <w:rPr>
          <w:sz w:val="20"/>
          <w:szCs w:val="20"/>
        </w:rPr>
      </w:pPr>
      <w:r w:rsidRPr="00A23351">
        <w:rPr>
          <w:sz w:val="20"/>
          <w:szCs w:val="20"/>
        </w:rPr>
        <w:t>CAPÍTULO VI</w:t>
      </w:r>
    </w:p>
    <w:p w14:paraId="60BD9566" w14:textId="77777777" w:rsidR="00274E30" w:rsidRPr="00A23351" w:rsidRDefault="00274E30" w:rsidP="00D73624">
      <w:pPr>
        <w:pStyle w:val="Ttulo2"/>
        <w:ind w:left="0" w:right="49"/>
        <w:rPr>
          <w:sz w:val="20"/>
          <w:szCs w:val="20"/>
        </w:rPr>
      </w:pPr>
      <w:r w:rsidRPr="00A23351">
        <w:rPr>
          <w:sz w:val="20"/>
          <w:szCs w:val="20"/>
        </w:rPr>
        <w:t>DE LA CULTURA EMPRENDEDORA</w:t>
      </w:r>
    </w:p>
    <w:p w14:paraId="64195234" w14:textId="77777777" w:rsidR="0063165A" w:rsidRPr="00A23351" w:rsidRDefault="0063165A" w:rsidP="000B0000">
      <w:pPr>
        <w:pStyle w:val="Ttulo2"/>
        <w:ind w:left="142" w:right="-556"/>
        <w:rPr>
          <w:sz w:val="20"/>
          <w:szCs w:val="20"/>
        </w:rPr>
      </w:pPr>
    </w:p>
    <w:p w14:paraId="3A73812A" w14:textId="77777777" w:rsidR="006F4EF9" w:rsidRPr="00A23351" w:rsidRDefault="0063165A" w:rsidP="00D11D39">
      <w:pPr>
        <w:pStyle w:val="Ttulo2"/>
        <w:ind w:left="0" w:right="11"/>
        <w:jc w:val="both"/>
        <w:rPr>
          <w:b w:val="0"/>
          <w:bCs w:val="0"/>
          <w:spacing w:val="-4"/>
          <w:sz w:val="20"/>
          <w:szCs w:val="20"/>
        </w:rPr>
      </w:pPr>
      <w:r w:rsidRPr="00A23351">
        <w:rPr>
          <w:bCs w:val="0"/>
          <w:spacing w:val="-4"/>
          <w:sz w:val="20"/>
          <w:szCs w:val="20"/>
        </w:rPr>
        <w:t>Artículo 2</w:t>
      </w:r>
      <w:r w:rsidR="00D73624" w:rsidRPr="00A23351">
        <w:rPr>
          <w:bCs w:val="0"/>
          <w:spacing w:val="-4"/>
          <w:sz w:val="20"/>
          <w:szCs w:val="20"/>
        </w:rPr>
        <w:t>2</w:t>
      </w:r>
      <w:r w:rsidRPr="00A23351">
        <w:rPr>
          <w:bCs w:val="0"/>
          <w:spacing w:val="-4"/>
          <w:sz w:val="20"/>
          <w:szCs w:val="20"/>
        </w:rPr>
        <w:t xml:space="preserve">.- </w:t>
      </w:r>
      <w:r w:rsidR="00261875" w:rsidRPr="00A23351">
        <w:rPr>
          <w:b w:val="0"/>
          <w:bCs w:val="0"/>
          <w:spacing w:val="-4"/>
          <w:sz w:val="20"/>
          <w:szCs w:val="20"/>
        </w:rPr>
        <w:t>La SEDECO</w:t>
      </w:r>
      <w:r w:rsidR="006F4EF9" w:rsidRPr="00A23351">
        <w:rPr>
          <w:b w:val="0"/>
          <w:bCs w:val="0"/>
          <w:spacing w:val="-4"/>
          <w:sz w:val="20"/>
          <w:szCs w:val="20"/>
        </w:rPr>
        <w:t xml:space="preserve"> definirá las líneas estratégicas de orientación </w:t>
      </w:r>
      <w:r w:rsidR="00261875" w:rsidRPr="00A23351">
        <w:rPr>
          <w:b w:val="0"/>
          <w:bCs w:val="0"/>
          <w:spacing w:val="-4"/>
          <w:sz w:val="20"/>
          <w:szCs w:val="20"/>
        </w:rPr>
        <w:t>de</w:t>
      </w:r>
      <w:r w:rsidR="006F4EF9" w:rsidRPr="00A23351">
        <w:rPr>
          <w:b w:val="0"/>
          <w:bCs w:val="0"/>
          <w:spacing w:val="-4"/>
          <w:sz w:val="20"/>
          <w:szCs w:val="20"/>
        </w:rPr>
        <w:t xml:space="preserve"> la cultura emprendedora y los procesos de articulación co</w:t>
      </w:r>
      <w:r w:rsidR="00EF153F" w:rsidRPr="00A23351">
        <w:rPr>
          <w:b w:val="0"/>
          <w:bCs w:val="0"/>
          <w:spacing w:val="-4"/>
          <w:sz w:val="20"/>
          <w:szCs w:val="20"/>
        </w:rPr>
        <w:t>n los actores del ecosistema, basadas en las siguientes acciones:</w:t>
      </w:r>
    </w:p>
    <w:p w14:paraId="7C2EEDCA" w14:textId="77777777" w:rsidR="006F4EF9" w:rsidRPr="00A23351" w:rsidRDefault="006F4EF9" w:rsidP="000B0000">
      <w:pPr>
        <w:pStyle w:val="Ttulo2"/>
        <w:ind w:left="142" w:right="11"/>
        <w:jc w:val="both"/>
        <w:rPr>
          <w:b w:val="0"/>
          <w:bCs w:val="0"/>
          <w:spacing w:val="-4"/>
          <w:sz w:val="20"/>
          <w:szCs w:val="20"/>
        </w:rPr>
      </w:pPr>
    </w:p>
    <w:p w14:paraId="2F654DCD" w14:textId="3D406A6B" w:rsidR="006F4EF9" w:rsidRPr="00A23351" w:rsidRDefault="006F4EF9" w:rsidP="00D73624">
      <w:pPr>
        <w:pStyle w:val="Ttulo2"/>
        <w:numPr>
          <w:ilvl w:val="0"/>
          <w:numId w:val="17"/>
        </w:numPr>
        <w:ind w:left="709" w:right="-19" w:hanging="425"/>
        <w:jc w:val="both"/>
        <w:rPr>
          <w:b w:val="0"/>
          <w:bCs w:val="0"/>
          <w:spacing w:val="-4"/>
          <w:sz w:val="20"/>
          <w:szCs w:val="20"/>
        </w:rPr>
      </w:pPr>
      <w:r w:rsidRPr="00A23351">
        <w:rPr>
          <w:b w:val="0"/>
          <w:bCs w:val="0"/>
          <w:spacing w:val="-4"/>
          <w:sz w:val="20"/>
          <w:szCs w:val="20"/>
        </w:rPr>
        <w:t>Coordinar</w:t>
      </w:r>
      <w:r w:rsidR="004934DB" w:rsidRPr="00A23351">
        <w:rPr>
          <w:b w:val="0"/>
          <w:bCs w:val="0"/>
          <w:spacing w:val="-4"/>
          <w:sz w:val="20"/>
          <w:szCs w:val="20"/>
        </w:rPr>
        <w:t>,</w:t>
      </w:r>
      <w:r w:rsidRPr="00A23351">
        <w:rPr>
          <w:b w:val="0"/>
          <w:bCs w:val="0"/>
          <w:spacing w:val="-4"/>
          <w:sz w:val="20"/>
          <w:szCs w:val="20"/>
        </w:rPr>
        <w:t xml:space="preserve"> </w:t>
      </w:r>
      <w:r w:rsidR="0083116A" w:rsidRPr="00A23351">
        <w:rPr>
          <w:b w:val="0"/>
          <w:bCs w:val="0"/>
          <w:spacing w:val="-4"/>
          <w:sz w:val="20"/>
          <w:szCs w:val="20"/>
        </w:rPr>
        <w:t>liderar esfuerzos</w:t>
      </w:r>
      <w:r w:rsidRPr="00A23351">
        <w:rPr>
          <w:b w:val="0"/>
          <w:bCs w:val="0"/>
          <w:spacing w:val="-4"/>
          <w:sz w:val="20"/>
          <w:szCs w:val="20"/>
        </w:rPr>
        <w:t xml:space="preserve"> </w:t>
      </w:r>
      <w:r w:rsidR="004934DB" w:rsidRPr="00A23351">
        <w:rPr>
          <w:b w:val="0"/>
          <w:bCs w:val="0"/>
          <w:spacing w:val="-4"/>
          <w:sz w:val="20"/>
          <w:szCs w:val="20"/>
        </w:rPr>
        <w:t>e</w:t>
      </w:r>
      <w:r w:rsidRPr="00A23351">
        <w:rPr>
          <w:b w:val="0"/>
          <w:bCs w:val="0"/>
          <w:spacing w:val="-4"/>
          <w:sz w:val="20"/>
          <w:szCs w:val="20"/>
        </w:rPr>
        <w:t xml:space="preserve"> iniciativas </w:t>
      </w:r>
      <w:r w:rsidR="00261875" w:rsidRPr="00A23351">
        <w:rPr>
          <w:b w:val="0"/>
          <w:bCs w:val="0"/>
          <w:spacing w:val="-4"/>
          <w:sz w:val="20"/>
          <w:szCs w:val="20"/>
        </w:rPr>
        <w:t>de</w:t>
      </w:r>
      <w:r w:rsidRPr="00A23351">
        <w:rPr>
          <w:b w:val="0"/>
          <w:bCs w:val="0"/>
          <w:spacing w:val="-4"/>
          <w:sz w:val="20"/>
          <w:szCs w:val="20"/>
        </w:rPr>
        <w:t xml:space="preserve"> f</w:t>
      </w:r>
      <w:r w:rsidR="00261875" w:rsidRPr="00A23351">
        <w:rPr>
          <w:b w:val="0"/>
          <w:bCs w:val="0"/>
          <w:spacing w:val="-4"/>
          <w:sz w:val="20"/>
          <w:szCs w:val="20"/>
        </w:rPr>
        <w:t>omento de la cultura emprendedora</w:t>
      </w:r>
      <w:r w:rsidRPr="00A23351">
        <w:rPr>
          <w:b w:val="0"/>
          <w:bCs w:val="0"/>
          <w:spacing w:val="-4"/>
          <w:sz w:val="20"/>
          <w:szCs w:val="20"/>
        </w:rPr>
        <w:t>, la articulación de los elementos que componen el proceso de formación y co</w:t>
      </w:r>
      <w:r w:rsidR="00261875" w:rsidRPr="00A23351">
        <w:rPr>
          <w:b w:val="0"/>
          <w:bCs w:val="0"/>
          <w:spacing w:val="-4"/>
          <w:sz w:val="20"/>
          <w:szCs w:val="20"/>
        </w:rPr>
        <w:t>nsolidación de proyectos emprendedores</w:t>
      </w:r>
      <w:r w:rsidRPr="00A23351">
        <w:rPr>
          <w:b w:val="0"/>
          <w:bCs w:val="0"/>
          <w:spacing w:val="-4"/>
          <w:sz w:val="20"/>
          <w:szCs w:val="20"/>
        </w:rPr>
        <w:t xml:space="preserve"> y la coordinación </w:t>
      </w:r>
      <w:r w:rsidR="00960026" w:rsidRPr="00A23351">
        <w:rPr>
          <w:b w:val="0"/>
          <w:bCs w:val="0"/>
          <w:spacing w:val="-4"/>
          <w:sz w:val="20"/>
          <w:szCs w:val="20"/>
        </w:rPr>
        <w:t>inter</w:t>
      </w:r>
      <w:r w:rsidRPr="00A23351">
        <w:rPr>
          <w:b w:val="0"/>
          <w:bCs w:val="0"/>
          <w:spacing w:val="-4"/>
          <w:sz w:val="20"/>
          <w:szCs w:val="20"/>
        </w:rPr>
        <w:t>institucional de apoyo a la</w:t>
      </w:r>
      <w:r w:rsidR="00960026" w:rsidRPr="00A23351">
        <w:rPr>
          <w:b w:val="0"/>
          <w:bCs w:val="0"/>
          <w:spacing w:val="-4"/>
          <w:sz w:val="20"/>
          <w:szCs w:val="20"/>
        </w:rPr>
        <w:t>s</w:t>
      </w:r>
      <w:r w:rsidRPr="00A23351">
        <w:rPr>
          <w:b w:val="0"/>
          <w:bCs w:val="0"/>
          <w:spacing w:val="-4"/>
          <w:sz w:val="20"/>
          <w:szCs w:val="20"/>
        </w:rPr>
        <w:t xml:space="preserve"> </w:t>
      </w:r>
      <w:r w:rsidR="00960026" w:rsidRPr="00A23351">
        <w:rPr>
          <w:b w:val="0"/>
          <w:bCs w:val="0"/>
          <w:spacing w:val="-4"/>
          <w:sz w:val="20"/>
          <w:szCs w:val="20"/>
        </w:rPr>
        <w:t>políticas nacional y estatal de emprendimiento</w:t>
      </w:r>
      <w:r w:rsidRPr="00A23351">
        <w:rPr>
          <w:b w:val="0"/>
          <w:bCs w:val="0"/>
          <w:spacing w:val="-4"/>
          <w:sz w:val="20"/>
          <w:szCs w:val="20"/>
        </w:rPr>
        <w:t>.</w:t>
      </w:r>
    </w:p>
    <w:p w14:paraId="5C668F35" w14:textId="77777777" w:rsidR="006F4EF9" w:rsidRPr="00A23351" w:rsidRDefault="006F4EF9" w:rsidP="00D73624">
      <w:pPr>
        <w:pStyle w:val="Ttulo2"/>
        <w:ind w:left="709" w:right="-556" w:hanging="425"/>
        <w:jc w:val="both"/>
        <w:rPr>
          <w:bCs w:val="0"/>
          <w:spacing w:val="-4"/>
          <w:sz w:val="20"/>
          <w:szCs w:val="20"/>
        </w:rPr>
      </w:pPr>
    </w:p>
    <w:p w14:paraId="6590C702" w14:textId="77777777" w:rsidR="006F4EF9" w:rsidRPr="00A23351" w:rsidRDefault="006F4EF9" w:rsidP="00D73624">
      <w:pPr>
        <w:pStyle w:val="Ttulo2"/>
        <w:numPr>
          <w:ilvl w:val="0"/>
          <w:numId w:val="17"/>
        </w:numPr>
        <w:ind w:left="709" w:right="-19" w:hanging="425"/>
        <w:jc w:val="both"/>
        <w:rPr>
          <w:b w:val="0"/>
          <w:bCs w:val="0"/>
          <w:spacing w:val="-4"/>
          <w:sz w:val="20"/>
          <w:szCs w:val="20"/>
        </w:rPr>
      </w:pPr>
      <w:r w:rsidRPr="00A23351">
        <w:rPr>
          <w:b w:val="0"/>
          <w:bCs w:val="0"/>
          <w:spacing w:val="-4"/>
          <w:sz w:val="20"/>
          <w:szCs w:val="20"/>
        </w:rPr>
        <w:t xml:space="preserve">Dar seguimiento, monitoreo y evaluación al desarrollo de </w:t>
      </w:r>
      <w:r w:rsidR="00960026" w:rsidRPr="00A23351">
        <w:rPr>
          <w:b w:val="0"/>
          <w:bCs w:val="0"/>
          <w:spacing w:val="-4"/>
          <w:sz w:val="20"/>
          <w:szCs w:val="20"/>
        </w:rPr>
        <w:t>las políticas nacional y estatal de emprendimiento.</w:t>
      </w:r>
    </w:p>
    <w:p w14:paraId="7E2F80FF" w14:textId="77777777" w:rsidR="005A7DB6" w:rsidRPr="00A23351" w:rsidRDefault="005A7DB6" w:rsidP="00D73624">
      <w:pPr>
        <w:ind w:left="709" w:hanging="425"/>
        <w:rPr>
          <w:b/>
          <w:bCs/>
          <w:spacing w:val="-4"/>
          <w:sz w:val="20"/>
          <w:szCs w:val="20"/>
        </w:rPr>
      </w:pPr>
    </w:p>
    <w:p w14:paraId="7F74BEB4" w14:textId="77777777" w:rsidR="005A341D" w:rsidRPr="00A23351" w:rsidRDefault="006F4EF9" w:rsidP="005A341D">
      <w:pPr>
        <w:pStyle w:val="Ttulo2"/>
        <w:numPr>
          <w:ilvl w:val="0"/>
          <w:numId w:val="17"/>
        </w:numPr>
        <w:ind w:left="709" w:right="-19" w:hanging="425"/>
        <w:jc w:val="both"/>
        <w:rPr>
          <w:b w:val="0"/>
          <w:bCs w:val="0"/>
          <w:spacing w:val="-4"/>
          <w:sz w:val="20"/>
          <w:szCs w:val="20"/>
        </w:rPr>
      </w:pPr>
      <w:r w:rsidRPr="00A23351">
        <w:rPr>
          <w:b w:val="0"/>
          <w:bCs w:val="0"/>
          <w:spacing w:val="-4"/>
          <w:sz w:val="20"/>
          <w:szCs w:val="20"/>
        </w:rPr>
        <w:t>Analizar, estudiar y proponer a las instancias correspondientes mecanismos e instrumentos de apoyo al desarrollo de emprendedores considerando buenas prácticas que se hayan gestado en la materia.</w:t>
      </w:r>
    </w:p>
    <w:p w14:paraId="3CC4FA33" w14:textId="77777777" w:rsidR="005A341D" w:rsidRPr="00A23351" w:rsidRDefault="005A341D" w:rsidP="005A341D">
      <w:pPr>
        <w:pStyle w:val="Prrafodelista"/>
        <w:rPr>
          <w:b/>
          <w:bCs/>
          <w:spacing w:val="-4"/>
          <w:sz w:val="20"/>
          <w:szCs w:val="20"/>
        </w:rPr>
      </w:pPr>
    </w:p>
    <w:p w14:paraId="6BBF4546" w14:textId="77777777" w:rsidR="006F4EF9" w:rsidRPr="00A23351" w:rsidRDefault="00261875" w:rsidP="005A341D">
      <w:pPr>
        <w:pStyle w:val="Ttulo2"/>
        <w:numPr>
          <w:ilvl w:val="0"/>
          <w:numId w:val="17"/>
        </w:numPr>
        <w:ind w:left="709" w:right="-19" w:hanging="425"/>
        <w:jc w:val="both"/>
        <w:rPr>
          <w:b w:val="0"/>
          <w:bCs w:val="0"/>
          <w:spacing w:val="-4"/>
          <w:sz w:val="20"/>
          <w:szCs w:val="20"/>
        </w:rPr>
      </w:pPr>
      <w:r w:rsidRPr="00A23351">
        <w:rPr>
          <w:b w:val="0"/>
          <w:bCs w:val="0"/>
          <w:spacing w:val="-4"/>
          <w:sz w:val="20"/>
          <w:szCs w:val="20"/>
        </w:rPr>
        <w:t>Alinear</w:t>
      </w:r>
      <w:r w:rsidR="00944001" w:rsidRPr="00A23351">
        <w:rPr>
          <w:b w:val="0"/>
          <w:bCs w:val="0"/>
          <w:spacing w:val="-4"/>
          <w:sz w:val="20"/>
          <w:szCs w:val="20"/>
        </w:rPr>
        <w:t xml:space="preserve"> el proceso </w:t>
      </w:r>
      <w:r w:rsidR="006F4EF9" w:rsidRPr="00A23351">
        <w:rPr>
          <w:b w:val="0"/>
          <w:bCs w:val="0"/>
          <w:spacing w:val="-4"/>
          <w:sz w:val="20"/>
          <w:szCs w:val="20"/>
        </w:rPr>
        <w:t>de</w:t>
      </w:r>
      <w:r w:rsidR="00944001" w:rsidRPr="00A23351">
        <w:rPr>
          <w:b w:val="0"/>
          <w:bCs w:val="0"/>
          <w:spacing w:val="-4"/>
          <w:sz w:val="20"/>
          <w:szCs w:val="20"/>
        </w:rPr>
        <w:t xml:space="preserve"> creación de</w:t>
      </w:r>
      <w:r w:rsidR="006F4EF9" w:rsidRPr="00A23351">
        <w:rPr>
          <w:b w:val="0"/>
          <w:bCs w:val="0"/>
          <w:spacing w:val="-4"/>
          <w:sz w:val="20"/>
          <w:szCs w:val="20"/>
        </w:rPr>
        <w:t xml:space="preserve"> empresas</w:t>
      </w:r>
      <w:r w:rsidR="00944001" w:rsidRPr="00A23351">
        <w:rPr>
          <w:b w:val="0"/>
          <w:bCs w:val="0"/>
          <w:spacing w:val="-4"/>
          <w:sz w:val="20"/>
          <w:szCs w:val="20"/>
        </w:rPr>
        <w:t xml:space="preserve"> mediante la coordinación efectiva con las incubadoras </w:t>
      </w:r>
      <w:r w:rsidR="00EF153F" w:rsidRPr="00A23351">
        <w:rPr>
          <w:b w:val="0"/>
          <w:bCs w:val="0"/>
          <w:spacing w:val="-4"/>
          <w:sz w:val="20"/>
          <w:szCs w:val="20"/>
        </w:rPr>
        <w:t>acreditadas</w:t>
      </w:r>
      <w:r w:rsidR="00944001" w:rsidRPr="00A23351">
        <w:rPr>
          <w:b w:val="0"/>
          <w:bCs w:val="0"/>
          <w:spacing w:val="-4"/>
          <w:sz w:val="20"/>
          <w:szCs w:val="20"/>
        </w:rPr>
        <w:t xml:space="preserve"> en el estado</w:t>
      </w:r>
      <w:r w:rsidR="00EF153F" w:rsidRPr="00A23351">
        <w:rPr>
          <w:b w:val="0"/>
          <w:bCs w:val="0"/>
          <w:spacing w:val="-4"/>
          <w:sz w:val="20"/>
          <w:szCs w:val="20"/>
        </w:rPr>
        <w:t xml:space="preserve"> atendiendo a los criterios que establece el artículo 8 del presente Reglamento</w:t>
      </w:r>
      <w:r w:rsidR="00944001" w:rsidRPr="00A23351">
        <w:rPr>
          <w:b w:val="0"/>
          <w:bCs w:val="0"/>
          <w:spacing w:val="-4"/>
          <w:sz w:val="20"/>
          <w:szCs w:val="20"/>
        </w:rPr>
        <w:t>.</w:t>
      </w:r>
    </w:p>
    <w:p w14:paraId="23D18AF6" w14:textId="77777777" w:rsidR="00944001" w:rsidRPr="00A23351" w:rsidRDefault="00944001" w:rsidP="000B0000">
      <w:pPr>
        <w:pStyle w:val="Ttulo2"/>
        <w:ind w:left="0" w:right="-556"/>
        <w:jc w:val="left"/>
        <w:rPr>
          <w:sz w:val="20"/>
          <w:szCs w:val="20"/>
        </w:rPr>
      </w:pPr>
    </w:p>
    <w:p w14:paraId="38CCD503" w14:textId="33605663" w:rsidR="0063165A" w:rsidRPr="00A23351" w:rsidRDefault="005A341D" w:rsidP="000B0000">
      <w:pPr>
        <w:pStyle w:val="Ttulo2"/>
        <w:ind w:left="0" w:right="11"/>
        <w:jc w:val="both"/>
        <w:rPr>
          <w:b w:val="0"/>
          <w:bCs w:val="0"/>
          <w:spacing w:val="-4"/>
          <w:sz w:val="20"/>
          <w:szCs w:val="20"/>
        </w:rPr>
      </w:pPr>
      <w:r w:rsidRPr="00A23351">
        <w:rPr>
          <w:bCs w:val="0"/>
          <w:spacing w:val="-4"/>
          <w:sz w:val="20"/>
          <w:szCs w:val="20"/>
        </w:rPr>
        <w:t xml:space="preserve">Artículo 23.- </w:t>
      </w:r>
      <w:r w:rsidR="00EF153F" w:rsidRPr="00A23351">
        <w:rPr>
          <w:b w:val="0"/>
          <w:bCs w:val="0"/>
          <w:spacing w:val="-4"/>
          <w:sz w:val="20"/>
          <w:szCs w:val="20"/>
        </w:rPr>
        <w:t>Las i</w:t>
      </w:r>
      <w:r w:rsidR="0063165A" w:rsidRPr="00A23351">
        <w:rPr>
          <w:b w:val="0"/>
          <w:bCs w:val="0"/>
          <w:spacing w:val="-4"/>
          <w:sz w:val="20"/>
          <w:szCs w:val="20"/>
        </w:rPr>
        <w:t xml:space="preserve">nstituciones </w:t>
      </w:r>
      <w:r w:rsidR="00484664" w:rsidRPr="00A23351">
        <w:rPr>
          <w:b w:val="0"/>
          <w:bCs w:val="0"/>
          <w:spacing w:val="-4"/>
          <w:sz w:val="20"/>
          <w:szCs w:val="20"/>
        </w:rPr>
        <w:t>educativas</w:t>
      </w:r>
      <w:r w:rsidR="00142DE2" w:rsidRPr="00A23351">
        <w:rPr>
          <w:b w:val="0"/>
          <w:bCs w:val="0"/>
          <w:spacing w:val="-4"/>
          <w:sz w:val="20"/>
          <w:szCs w:val="20"/>
        </w:rPr>
        <w:t xml:space="preserve">, </w:t>
      </w:r>
      <w:r w:rsidR="00855F2A" w:rsidRPr="00A23351">
        <w:rPr>
          <w:b w:val="0"/>
          <w:bCs w:val="0"/>
          <w:spacing w:val="-4"/>
          <w:sz w:val="20"/>
          <w:szCs w:val="20"/>
        </w:rPr>
        <w:t>particularmente las de nivel</w:t>
      </w:r>
      <w:r w:rsidR="00484664" w:rsidRPr="00A23351">
        <w:rPr>
          <w:b w:val="0"/>
          <w:bCs w:val="0"/>
          <w:spacing w:val="-4"/>
          <w:sz w:val="20"/>
          <w:szCs w:val="20"/>
        </w:rPr>
        <w:t xml:space="preserve"> Medio</w:t>
      </w:r>
      <w:r w:rsidR="0063165A" w:rsidRPr="00A23351">
        <w:rPr>
          <w:b w:val="0"/>
          <w:bCs w:val="0"/>
          <w:spacing w:val="-4"/>
          <w:sz w:val="20"/>
          <w:szCs w:val="20"/>
        </w:rPr>
        <w:t xml:space="preserve"> Superior y Superior estatales y federales en el Estado de Hidalgo</w:t>
      </w:r>
      <w:r w:rsidR="000F01B9" w:rsidRPr="00A23351">
        <w:rPr>
          <w:b w:val="0"/>
          <w:bCs w:val="0"/>
          <w:spacing w:val="-4"/>
          <w:sz w:val="20"/>
          <w:szCs w:val="20"/>
        </w:rPr>
        <w:t>,</w:t>
      </w:r>
      <w:r w:rsidR="0063165A" w:rsidRPr="00A23351">
        <w:rPr>
          <w:b w:val="0"/>
          <w:bCs w:val="0"/>
          <w:spacing w:val="-4"/>
          <w:sz w:val="20"/>
          <w:szCs w:val="20"/>
        </w:rPr>
        <w:t xml:space="preserve"> establecer</w:t>
      </w:r>
      <w:r w:rsidR="00855F2A" w:rsidRPr="00A23351">
        <w:rPr>
          <w:b w:val="0"/>
          <w:bCs w:val="0"/>
          <w:spacing w:val="-4"/>
          <w:sz w:val="20"/>
          <w:szCs w:val="20"/>
        </w:rPr>
        <w:t xml:space="preserve">án acciones encaminadas al </w:t>
      </w:r>
      <w:r w:rsidR="008D6CB9" w:rsidRPr="00A23351">
        <w:rPr>
          <w:b w:val="0"/>
          <w:bCs w:val="0"/>
          <w:spacing w:val="-4"/>
          <w:sz w:val="20"/>
          <w:szCs w:val="20"/>
        </w:rPr>
        <w:t>fomento</w:t>
      </w:r>
      <w:r w:rsidR="00855F2A" w:rsidRPr="00A23351">
        <w:rPr>
          <w:b w:val="0"/>
          <w:bCs w:val="0"/>
          <w:spacing w:val="-4"/>
          <w:sz w:val="20"/>
          <w:szCs w:val="20"/>
        </w:rPr>
        <w:t xml:space="preserve"> de</w:t>
      </w:r>
      <w:r w:rsidR="0063165A" w:rsidRPr="00A23351">
        <w:rPr>
          <w:b w:val="0"/>
          <w:bCs w:val="0"/>
          <w:spacing w:val="-4"/>
          <w:sz w:val="20"/>
          <w:szCs w:val="20"/>
        </w:rPr>
        <w:t xml:space="preserve"> </w:t>
      </w:r>
      <w:r w:rsidR="008D6CB9" w:rsidRPr="00A23351">
        <w:rPr>
          <w:b w:val="0"/>
          <w:bCs w:val="0"/>
          <w:spacing w:val="-4"/>
          <w:sz w:val="20"/>
          <w:szCs w:val="20"/>
        </w:rPr>
        <w:t>la</w:t>
      </w:r>
      <w:r w:rsidR="0063165A" w:rsidRPr="00A23351">
        <w:rPr>
          <w:b w:val="0"/>
          <w:bCs w:val="0"/>
          <w:spacing w:val="-4"/>
          <w:sz w:val="20"/>
          <w:szCs w:val="20"/>
        </w:rPr>
        <w:t xml:space="preserve"> cultura </w:t>
      </w:r>
      <w:r w:rsidR="008D6CB9" w:rsidRPr="00A23351">
        <w:rPr>
          <w:b w:val="0"/>
          <w:bCs w:val="0"/>
          <w:spacing w:val="-4"/>
          <w:sz w:val="20"/>
          <w:szCs w:val="20"/>
        </w:rPr>
        <w:t>emprendedora</w:t>
      </w:r>
      <w:r w:rsidR="0063165A" w:rsidRPr="00A23351">
        <w:rPr>
          <w:b w:val="0"/>
          <w:bCs w:val="0"/>
          <w:spacing w:val="-4"/>
          <w:sz w:val="20"/>
          <w:szCs w:val="20"/>
        </w:rPr>
        <w:t xml:space="preserve">, a través de la inserción de manera transversal a los contenidos curriculares de los planes </w:t>
      </w:r>
      <w:r w:rsidR="00855F2A" w:rsidRPr="00A23351">
        <w:rPr>
          <w:b w:val="0"/>
          <w:bCs w:val="0"/>
          <w:spacing w:val="-4"/>
          <w:sz w:val="20"/>
          <w:szCs w:val="20"/>
        </w:rPr>
        <w:t xml:space="preserve">y programas </w:t>
      </w:r>
      <w:r w:rsidR="0063165A" w:rsidRPr="00A23351">
        <w:rPr>
          <w:b w:val="0"/>
          <w:bCs w:val="0"/>
          <w:spacing w:val="-4"/>
          <w:sz w:val="20"/>
          <w:szCs w:val="20"/>
        </w:rPr>
        <w:t>de estudios</w:t>
      </w:r>
      <w:r w:rsidR="00346073" w:rsidRPr="00A23351">
        <w:rPr>
          <w:b w:val="0"/>
          <w:bCs w:val="0"/>
          <w:spacing w:val="-4"/>
          <w:sz w:val="20"/>
          <w:szCs w:val="20"/>
        </w:rPr>
        <w:t xml:space="preserve">; </w:t>
      </w:r>
      <w:r w:rsidR="00142DE2" w:rsidRPr="00A23351">
        <w:rPr>
          <w:b w:val="0"/>
          <w:bCs w:val="0"/>
          <w:spacing w:val="-4"/>
          <w:sz w:val="20"/>
          <w:szCs w:val="20"/>
        </w:rPr>
        <w:t>mismas que se alinearán</w:t>
      </w:r>
      <w:r w:rsidR="004934DB" w:rsidRPr="00A23351">
        <w:rPr>
          <w:b w:val="0"/>
          <w:bCs w:val="0"/>
          <w:spacing w:val="-4"/>
          <w:sz w:val="20"/>
          <w:szCs w:val="20"/>
        </w:rPr>
        <w:t xml:space="preserve"> preferentemente</w:t>
      </w:r>
      <w:r w:rsidR="00142DE2" w:rsidRPr="00A23351">
        <w:rPr>
          <w:b w:val="0"/>
          <w:bCs w:val="0"/>
          <w:spacing w:val="-4"/>
          <w:sz w:val="20"/>
          <w:szCs w:val="20"/>
        </w:rPr>
        <w:t xml:space="preserve"> a la actividad socioeconómica de la región</w:t>
      </w:r>
      <w:r w:rsidR="0063165A" w:rsidRPr="00A23351">
        <w:rPr>
          <w:b w:val="0"/>
          <w:bCs w:val="0"/>
          <w:spacing w:val="-4"/>
          <w:sz w:val="20"/>
          <w:szCs w:val="20"/>
        </w:rPr>
        <w:t xml:space="preserve">. </w:t>
      </w:r>
    </w:p>
    <w:p w14:paraId="25149F2C" w14:textId="77777777" w:rsidR="0063165A" w:rsidRPr="00A23351" w:rsidRDefault="0063165A" w:rsidP="000B0000">
      <w:pPr>
        <w:pStyle w:val="Ttulo2"/>
        <w:ind w:left="142" w:right="-556"/>
        <w:jc w:val="both"/>
        <w:rPr>
          <w:bCs w:val="0"/>
          <w:spacing w:val="-4"/>
          <w:sz w:val="20"/>
          <w:szCs w:val="20"/>
        </w:rPr>
      </w:pPr>
    </w:p>
    <w:p w14:paraId="232B0E9D" w14:textId="77777777" w:rsidR="006F4EF9" w:rsidRPr="00A23351" w:rsidRDefault="005A341D" w:rsidP="000B0000">
      <w:pPr>
        <w:pStyle w:val="Ttulo2"/>
        <w:ind w:left="0" w:right="11"/>
        <w:jc w:val="both"/>
        <w:rPr>
          <w:b w:val="0"/>
          <w:bCs w:val="0"/>
          <w:spacing w:val="-4"/>
          <w:sz w:val="20"/>
          <w:szCs w:val="20"/>
        </w:rPr>
      </w:pPr>
      <w:r w:rsidRPr="00A23351">
        <w:rPr>
          <w:bCs w:val="0"/>
          <w:spacing w:val="-4"/>
          <w:sz w:val="20"/>
          <w:szCs w:val="20"/>
        </w:rPr>
        <w:t xml:space="preserve">Artículo 24.- </w:t>
      </w:r>
      <w:r w:rsidR="0063165A" w:rsidRPr="00A23351">
        <w:rPr>
          <w:b w:val="0"/>
          <w:bCs w:val="0"/>
          <w:spacing w:val="-4"/>
          <w:sz w:val="20"/>
          <w:szCs w:val="20"/>
        </w:rPr>
        <w:t>Para el cumplimiento de lo se</w:t>
      </w:r>
      <w:r w:rsidR="00484664" w:rsidRPr="00A23351">
        <w:rPr>
          <w:b w:val="0"/>
          <w:bCs w:val="0"/>
          <w:spacing w:val="-4"/>
          <w:sz w:val="20"/>
          <w:szCs w:val="20"/>
        </w:rPr>
        <w:t>ñalado en el artículo anterior se</w:t>
      </w:r>
      <w:r w:rsidR="00855F2A" w:rsidRPr="00A23351">
        <w:rPr>
          <w:b w:val="0"/>
          <w:bCs w:val="0"/>
          <w:spacing w:val="-4"/>
          <w:sz w:val="20"/>
          <w:szCs w:val="20"/>
        </w:rPr>
        <w:t xml:space="preserve"> impulsarán</w:t>
      </w:r>
      <w:r w:rsidR="00484664" w:rsidRPr="00A23351">
        <w:rPr>
          <w:b w:val="0"/>
          <w:bCs w:val="0"/>
          <w:spacing w:val="-4"/>
          <w:sz w:val="20"/>
          <w:szCs w:val="20"/>
        </w:rPr>
        <w:t xml:space="preserve"> </w:t>
      </w:r>
      <w:r w:rsidR="00855F2A" w:rsidRPr="00A23351">
        <w:rPr>
          <w:b w:val="0"/>
          <w:bCs w:val="0"/>
          <w:spacing w:val="-4"/>
          <w:sz w:val="20"/>
          <w:szCs w:val="20"/>
        </w:rPr>
        <w:t xml:space="preserve">procesos de articulación con los actores del ecosistema </w:t>
      </w:r>
      <w:r w:rsidR="00484664" w:rsidRPr="00A23351">
        <w:rPr>
          <w:b w:val="0"/>
          <w:bCs w:val="0"/>
          <w:spacing w:val="-4"/>
          <w:sz w:val="20"/>
          <w:szCs w:val="20"/>
        </w:rPr>
        <w:t>emprendedor</w:t>
      </w:r>
      <w:r w:rsidR="00142DE2" w:rsidRPr="00A23351">
        <w:rPr>
          <w:b w:val="0"/>
          <w:bCs w:val="0"/>
          <w:spacing w:val="-4"/>
          <w:sz w:val="20"/>
          <w:szCs w:val="20"/>
        </w:rPr>
        <w:t xml:space="preserve"> generando acuerdos y programas de trabajo con enfoque regional.</w:t>
      </w:r>
    </w:p>
    <w:p w14:paraId="1A6F5C6F" w14:textId="77777777" w:rsidR="004934DB" w:rsidRPr="00A23351" w:rsidRDefault="004934DB" w:rsidP="000B0000">
      <w:pPr>
        <w:pStyle w:val="Ttulo2"/>
        <w:ind w:left="0" w:right="11"/>
        <w:jc w:val="both"/>
        <w:rPr>
          <w:b w:val="0"/>
          <w:bCs w:val="0"/>
          <w:spacing w:val="-4"/>
          <w:sz w:val="20"/>
          <w:szCs w:val="20"/>
        </w:rPr>
      </w:pPr>
    </w:p>
    <w:p w14:paraId="38572763" w14:textId="5E98C033" w:rsidR="004934DB" w:rsidRPr="00A23351" w:rsidRDefault="004934DB" w:rsidP="004934DB">
      <w:pPr>
        <w:pStyle w:val="Ttulo2"/>
        <w:ind w:left="142" w:right="11"/>
        <w:jc w:val="both"/>
        <w:rPr>
          <w:bCs w:val="0"/>
          <w:spacing w:val="-4"/>
          <w:sz w:val="20"/>
          <w:szCs w:val="20"/>
        </w:rPr>
      </w:pPr>
      <w:r w:rsidRPr="00A23351">
        <w:rPr>
          <w:b w:val="0"/>
          <w:sz w:val="20"/>
          <w:szCs w:val="20"/>
        </w:rPr>
        <w:t xml:space="preserve">Impulsar de manera transversal la cultura emprendedora desde la educación básica a través de proyectos escolares y </w:t>
      </w:r>
      <w:r w:rsidR="00705C06" w:rsidRPr="00A23351">
        <w:rPr>
          <w:b w:val="0"/>
          <w:sz w:val="20"/>
          <w:szCs w:val="20"/>
        </w:rPr>
        <w:t>comunitarios para</w:t>
      </w:r>
      <w:r w:rsidRPr="00A23351">
        <w:rPr>
          <w:b w:val="0"/>
          <w:sz w:val="20"/>
          <w:szCs w:val="20"/>
        </w:rPr>
        <w:t xml:space="preserve"> vincular el aprendizaje escolar con el sector productivo y la investigación; priorizando el cuidado y conservación de la naturaleza.</w:t>
      </w:r>
    </w:p>
    <w:p w14:paraId="2C425874" w14:textId="77777777" w:rsidR="004934DB" w:rsidRPr="00A23351" w:rsidRDefault="004934DB" w:rsidP="000B0000">
      <w:pPr>
        <w:pStyle w:val="Ttulo2"/>
        <w:ind w:left="0" w:right="11"/>
        <w:jc w:val="both"/>
        <w:rPr>
          <w:b w:val="0"/>
          <w:bCs w:val="0"/>
          <w:spacing w:val="-4"/>
          <w:sz w:val="20"/>
          <w:szCs w:val="20"/>
        </w:rPr>
      </w:pPr>
    </w:p>
    <w:p w14:paraId="45DC5648" w14:textId="77777777" w:rsidR="0076210D" w:rsidRPr="00A23351" w:rsidRDefault="0076210D" w:rsidP="000B0000">
      <w:pPr>
        <w:pStyle w:val="Ttulo2"/>
        <w:ind w:left="142" w:right="11"/>
        <w:jc w:val="both"/>
        <w:rPr>
          <w:bCs w:val="0"/>
          <w:spacing w:val="-4"/>
          <w:sz w:val="20"/>
          <w:szCs w:val="20"/>
        </w:rPr>
      </w:pPr>
    </w:p>
    <w:p w14:paraId="30E6D94E" w14:textId="77777777" w:rsidR="00274E30" w:rsidRPr="00A23351" w:rsidRDefault="00274E30" w:rsidP="00D73624">
      <w:pPr>
        <w:pStyle w:val="Ttulo2"/>
        <w:ind w:left="0" w:right="49"/>
        <w:rPr>
          <w:sz w:val="20"/>
          <w:szCs w:val="20"/>
        </w:rPr>
      </w:pPr>
      <w:r w:rsidRPr="00A23351">
        <w:rPr>
          <w:sz w:val="20"/>
          <w:szCs w:val="20"/>
        </w:rPr>
        <w:t>CAPÍTULO VII</w:t>
      </w:r>
    </w:p>
    <w:p w14:paraId="232B5450" w14:textId="77777777" w:rsidR="00E156E3" w:rsidRPr="00A23351" w:rsidRDefault="00E156E3" w:rsidP="00D73624">
      <w:pPr>
        <w:pStyle w:val="Ttulo2"/>
        <w:ind w:left="0" w:right="49"/>
        <w:rPr>
          <w:sz w:val="20"/>
          <w:szCs w:val="20"/>
        </w:rPr>
      </w:pPr>
      <w:r w:rsidRPr="00A23351">
        <w:rPr>
          <w:sz w:val="20"/>
          <w:szCs w:val="20"/>
        </w:rPr>
        <w:t>FUNCIONES DEL SECTOR EDUCATIVO</w:t>
      </w:r>
    </w:p>
    <w:p w14:paraId="504E45C5" w14:textId="77777777" w:rsidR="00E156E3" w:rsidRPr="00A23351" w:rsidRDefault="00E156E3" w:rsidP="000B0000">
      <w:pPr>
        <w:pStyle w:val="Ttulo2"/>
        <w:ind w:left="142" w:right="-556"/>
        <w:rPr>
          <w:sz w:val="20"/>
          <w:szCs w:val="20"/>
        </w:rPr>
      </w:pPr>
    </w:p>
    <w:p w14:paraId="65D7860F" w14:textId="27E38927" w:rsidR="005A341D" w:rsidRPr="00A23351" w:rsidRDefault="005A341D" w:rsidP="00965056">
      <w:pPr>
        <w:widowControl/>
        <w:rPr>
          <w:rFonts w:ascii="Times New Roman" w:eastAsiaTheme="minorHAnsi" w:hAnsi="Times New Roman" w:cs="Times New Roman"/>
          <w:sz w:val="24"/>
          <w:szCs w:val="24"/>
          <w:lang w:eastAsia="es-MX"/>
        </w:rPr>
      </w:pPr>
      <w:r w:rsidRPr="00A23351">
        <w:rPr>
          <w:spacing w:val="-4"/>
          <w:sz w:val="20"/>
          <w:szCs w:val="20"/>
        </w:rPr>
        <w:t xml:space="preserve">Artículo 25.- </w:t>
      </w:r>
      <w:r w:rsidRPr="00A23351">
        <w:rPr>
          <w:sz w:val="20"/>
          <w:szCs w:val="20"/>
        </w:rPr>
        <w:t>L</w:t>
      </w:r>
      <w:r w:rsidR="00E156E3" w:rsidRPr="00A23351">
        <w:rPr>
          <w:sz w:val="20"/>
          <w:szCs w:val="20"/>
        </w:rPr>
        <w:t xml:space="preserve">a Secretaria de Educación Pública </w:t>
      </w:r>
      <w:r w:rsidRPr="00A23351">
        <w:rPr>
          <w:sz w:val="20"/>
          <w:szCs w:val="20"/>
        </w:rPr>
        <w:t>de Hidalgo</w:t>
      </w:r>
      <w:r w:rsidR="00E156E3" w:rsidRPr="00A23351">
        <w:rPr>
          <w:sz w:val="20"/>
          <w:szCs w:val="20"/>
        </w:rPr>
        <w:t xml:space="preserve">, </w:t>
      </w:r>
      <w:r w:rsidRPr="00A23351">
        <w:rPr>
          <w:sz w:val="20"/>
          <w:szCs w:val="20"/>
        </w:rPr>
        <w:t xml:space="preserve">como lo ordena la Ley de Fomento y Promoción al Emprendimiento del Estado, </w:t>
      </w:r>
      <w:r w:rsidR="00965056" w:rsidRPr="00A23351">
        <w:rPr>
          <w:sz w:val="20"/>
          <w:szCs w:val="20"/>
        </w:rPr>
        <w:t xml:space="preserve">así como </w:t>
      </w:r>
      <w:r w:rsidR="008B10B5" w:rsidRPr="00A23351">
        <w:rPr>
          <w:sz w:val="20"/>
          <w:szCs w:val="20"/>
        </w:rPr>
        <w:t xml:space="preserve">la persona </w:t>
      </w:r>
      <w:r w:rsidR="00965056" w:rsidRPr="00A23351">
        <w:rPr>
          <w:sz w:val="20"/>
          <w:szCs w:val="20"/>
        </w:rPr>
        <w:t>Titular de la Oficina de Enlace Educativo del Gobierno de México en Hidalgo,</w:t>
      </w:r>
      <w:r w:rsidRPr="00A23351">
        <w:rPr>
          <w:sz w:val="20"/>
          <w:szCs w:val="20"/>
        </w:rPr>
        <w:t xml:space="preserve"> en el ámbito de sus competencias tendrán las siguientes funciones:</w:t>
      </w:r>
    </w:p>
    <w:p w14:paraId="183ED215" w14:textId="77777777" w:rsidR="00E156E3" w:rsidRPr="00A23351" w:rsidRDefault="00E156E3" w:rsidP="005A341D">
      <w:pPr>
        <w:pStyle w:val="Ttulo2"/>
        <w:ind w:left="0" w:right="-586"/>
        <w:jc w:val="left"/>
        <w:rPr>
          <w:sz w:val="20"/>
          <w:szCs w:val="20"/>
        </w:rPr>
      </w:pPr>
    </w:p>
    <w:p w14:paraId="3D0E20EF" w14:textId="6D57FCAD" w:rsidR="00E156E3" w:rsidRPr="00A23351" w:rsidRDefault="00E156E3" w:rsidP="000B0000">
      <w:pPr>
        <w:pStyle w:val="Ttulo2"/>
        <w:numPr>
          <w:ilvl w:val="0"/>
          <w:numId w:val="12"/>
        </w:numPr>
        <w:ind w:right="-19"/>
        <w:jc w:val="both"/>
        <w:rPr>
          <w:b w:val="0"/>
          <w:sz w:val="20"/>
          <w:szCs w:val="20"/>
        </w:rPr>
      </w:pPr>
      <w:r w:rsidRPr="00A23351">
        <w:rPr>
          <w:b w:val="0"/>
          <w:sz w:val="20"/>
          <w:szCs w:val="20"/>
        </w:rPr>
        <w:lastRenderedPageBreak/>
        <w:t>Coadyuvar a la difusión de la convocatoria que emita la SEDECO</w:t>
      </w:r>
      <w:r w:rsidR="00965056" w:rsidRPr="00A23351">
        <w:rPr>
          <w:b w:val="0"/>
          <w:sz w:val="20"/>
          <w:szCs w:val="20"/>
        </w:rPr>
        <w:t xml:space="preserve">, en instituciones </w:t>
      </w:r>
      <w:r w:rsidR="00FB526D" w:rsidRPr="00A23351">
        <w:rPr>
          <w:b w:val="0"/>
          <w:sz w:val="20"/>
          <w:szCs w:val="20"/>
        </w:rPr>
        <w:t>públicas</w:t>
      </w:r>
      <w:r w:rsidR="00965056" w:rsidRPr="00A23351">
        <w:rPr>
          <w:b w:val="0"/>
          <w:sz w:val="20"/>
          <w:szCs w:val="20"/>
        </w:rPr>
        <w:t xml:space="preserve"> y privadas</w:t>
      </w:r>
    </w:p>
    <w:p w14:paraId="6212383B" w14:textId="77777777" w:rsidR="00044E8A" w:rsidRPr="00A23351" w:rsidRDefault="00044E8A" w:rsidP="000B0000">
      <w:pPr>
        <w:pStyle w:val="Ttulo2"/>
        <w:ind w:left="862" w:right="-586"/>
        <w:jc w:val="left"/>
        <w:rPr>
          <w:sz w:val="20"/>
          <w:szCs w:val="20"/>
        </w:rPr>
      </w:pPr>
    </w:p>
    <w:p w14:paraId="70040D3E" w14:textId="77777777" w:rsidR="00E156E3" w:rsidRPr="00A23351" w:rsidRDefault="003D1DA2" w:rsidP="000B0000">
      <w:pPr>
        <w:pStyle w:val="Ttulo2"/>
        <w:numPr>
          <w:ilvl w:val="0"/>
          <w:numId w:val="12"/>
        </w:numPr>
        <w:ind w:right="-19"/>
        <w:jc w:val="both"/>
        <w:rPr>
          <w:b w:val="0"/>
          <w:sz w:val="20"/>
          <w:szCs w:val="20"/>
        </w:rPr>
      </w:pPr>
      <w:r w:rsidRPr="00A23351">
        <w:rPr>
          <w:b w:val="0"/>
          <w:sz w:val="20"/>
          <w:szCs w:val="20"/>
        </w:rPr>
        <w:t xml:space="preserve">Proporcionar asesoría a las personas emprendedoras </w:t>
      </w:r>
      <w:r w:rsidR="00E156E3" w:rsidRPr="00A23351">
        <w:rPr>
          <w:b w:val="0"/>
          <w:sz w:val="20"/>
          <w:szCs w:val="20"/>
        </w:rPr>
        <w:t>para el desarrollo de proyectos</w:t>
      </w:r>
      <w:r w:rsidR="00555FEA" w:rsidRPr="00A23351">
        <w:rPr>
          <w:b w:val="0"/>
          <w:sz w:val="20"/>
          <w:szCs w:val="20"/>
        </w:rPr>
        <w:t>,</w:t>
      </w:r>
      <w:r w:rsidR="00E156E3" w:rsidRPr="00A23351">
        <w:rPr>
          <w:b w:val="0"/>
          <w:sz w:val="20"/>
          <w:szCs w:val="20"/>
        </w:rPr>
        <w:t xml:space="preserve"> con estricto apego a la Ley y </w:t>
      </w:r>
      <w:r w:rsidR="00555FEA" w:rsidRPr="00A23351">
        <w:rPr>
          <w:b w:val="0"/>
          <w:sz w:val="20"/>
          <w:szCs w:val="20"/>
        </w:rPr>
        <w:t>el presente</w:t>
      </w:r>
      <w:r w:rsidR="00E156E3" w:rsidRPr="00A23351">
        <w:rPr>
          <w:b w:val="0"/>
          <w:sz w:val="20"/>
          <w:szCs w:val="20"/>
        </w:rPr>
        <w:t xml:space="preserve"> Reglamento</w:t>
      </w:r>
      <w:r w:rsidR="005A341D" w:rsidRPr="00A23351">
        <w:rPr>
          <w:b w:val="0"/>
          <w:sz w:val="20"/>
          <w:szCs w:val="20"/>
        </w:rPr>
        <w:t>;</w:t>
      </w:r>
    </w:p>
    <w:p w14:paraId="667CED3F" w14:textId="77777777" w:rsidR="00045C18" w:rsidRPr="00A23351" w:rsidRDefault="00045C18" w:rsidP="000B0000">
      <w:pPr>
        <w:pStyle w:val="Prrafodelista"/>
        <w:ind w:right="-586"/>
        <w:rPr>
          <w:sz w:val="20"/>
          <w:szCs w:val="20"/>
        </w:rPr>
      </w:pPr>
    </w:p>
    <w:p w14:paraId="61A66F1D" w14:textId="77777777" w:rsidR="00E156E3" w:rsidRPr="00A23351" w:rsidRDefault="00E156E3" w:rsidP="000B0000">
      <w:pPr>
        <w:pStyle w:val="Ttulo2"/>
        <w:numPr>
          <w:ilvl w:val="0"/>
          <w:numId w:val="12"/>
        </w:numPr>
        <w:ind w:right="-586"/>
        <w:jc w:val="both"/>
        <w:rPr>
          <w:b w:val="0"/>
          <w:sz w:val="20"/>
          <w:szCs w:val="20"/>
        </w:rPr>
      </w:pPr>
      <w:r w:rsidRPr="00A23351">
        <w:rPr>
          <w:b w:val="0"/>
          <w:sz w:val="20"/>
          <w:szCs w:val="20"/>
        </w:rPr>
        <w:t>Participar en la integración del Comité a solicitud de la SEDECO</w:t>
      </w:r>
      <w:r w:rsidR="005A341D" w:rsidRPr="00A23351">
        <w:rPr>
          <w:b w:val="0"/>
          <w:sz w:val="20"/>
          <w:szCs w:val="20"/>
        </w:rPr>
        <w:t>;</w:t>
      </w:r>
    </w:p>
    <w:p w14:paraId="49019496" w14:textId="77777777" w:rsidR="00045C18" w:rsidRPr="00A23351" w:rsidRDefault="00045C18" w:rsidP="000B0000">
      <w:pPr>
        <w:pStyle w:val="Prrafodelista"/>
        <w:ind w:right="-586"/>
        <w:rPr>
          <w:sz w:val="20"/>
          <w:szCs w:val="20"/>
        </w:rPr>
      </w:pPr>
    </w:p>
    <w:p w14:paraId="5CAE0B4B" w14:textId="77777777" w:rsidR="00E156E3" w:rsidRPr="00A23351" w:rsidRDefault="00E156E3" w:rsidP="000B0000">
      <w:pPr>
        <w:pStyle w:val="Ttulo2"/>
        <w:numPr>
          <w:ilvl w:val="0"/>
          <w:numId w:val="12"/>
        </w:numPr>
        <w:ind w:right="-19"/>
        <w:jc w:val="both"/>
        <w:rPr>
          <w:b w:val="0"/>
          <w:sz w:val="20"/>
          <w:szCs w:val="20"/>
        </w:rPr>
      </w:pPr>
      <w:r w:rsidRPr="00A23351">
        <w:rPr>
          <w:b w:val="0"/>
          <w:sz w:val="20"/>
          <w:szCs w:val="20"/>
        </w:rPr>
        <w:t>Integrar en sus planes y programas de estudio contenidos que favorezcan el emprendimiento, diseño y desarrollo de proyectos</w:t>
      </w:r>
      <w:r w:rsidR="00237F9C" w:rsidRPr="00A23351">
        <w:rPr>
          <w:b w:val="0"/>
          <w:sz w:val="20"/>
          <w:szCs w:val="20"/>
        </w:rPr>
        <w:t>; y</w:t>
      </w:r>
    </w:p>
    <w:p w14:paraId="1BF41D0E" w14:textId="77777777" w:rsidR="00045C18" w:rsidRPr="00A23351" w:rsidRDefault="00045C18" w:rsidP="000B0000">
      <w:pPr>
        <w:pStyle w:val="Prrafodelista"/>
        <w:rPr>
          <w:sz w:val="20"/>
          <w:szCs w:val="20"/>
        </w:rPr>
      </w:pPr>
    </w:p>
    <w:p w14:paraId="7F0B6FA2" w14:textId="39EE0566" w:rsidR="00E156E3" w:rsidRPr="00A23351" w:rsidRDefault="00E156E3" w:rsidP="000B0000">
      <w:pPr>
        <w:pStyle w:val="Ttulo2"/>
        <w:numPr>
          <w:ilvl w:val="0"/>
          <w:numId w:val="12"/>
        </w:numPr>
        <w:ind w:right="-19"/>
        <w:jc w:val="both"/>
        <w:rPr>
          <w:b w:val="0"/>
          <w:sz w:val="20"/>
          <w:szCs w:val="20"/>
        </w:rPr>
      </w:pPr>
      <w:r w:rsidRPr="00A23351">
        <w:rPr>
          <w:b w:val="0"/>
          <w:sz w:val="20"/>
          <w:szCs w:val="20"/>
        </w:rPr>
        <w:t>Instrumentar acciones</w:t>
      </w:r>
      <w:r w:rsidR="004D4539" w:rsidRPr="00A23351">
        <w:rPr>
          <w:b w:val="0"/>
          <w:sz w:val="20"/>
          <w:szCs w:val="20"/>
        </w:rPr>
        <w:t>,</w:t>
      </w:r>
      <w:r w:rsidRPr="00A23351">
        <w:rPr>
          <w:b w:val="0"/>
          <w:sz w:val="20"/>
          <w:szCs w:val="20"/>
        </w:rPr>
        <w:t xml:space="preserve"> concursos, seminarios</w:t>
      </w:r>
      <w:r w:rsidR="00965056" w:rsidRPr="00A23351">
        <w:rPr>
          <w:b w:val="0"/>
          <w:sz w:val="20"/>
          <w:szCs w:val="20"/>
        </w:rPr>
        <w:t>, ferias,</w:t>
      </w:r>
      <w:r w:rsidR="008B10B5" w:rsidRPr="00A23351">
        <w:rPr>
          <w:b w:val="0"/>
          <w:sz w:val="20"/>
          <w:szCs w:val="20"/>
        </w:rPr>
        <w:t xml:space="preserve"> </w:t>
      </w:r>
      <w:r w:rsidR="00965056" w:rsidRPr="00A23351">
        <w:rPr>
          <w:b w:val="0"/>
          <w:sz w:val="20"/>
          <w:szCs w:val="20"/>
        </w:rPr>
        <w:t>exposiciones</w:t>
      </w:r>
      <w:r w:rsidRPr="00A23351">
        <w:rPr>
          <w:b w:val="0"/>
          <w:sz w:val="20"/>
          <w:szCs w:val="20"/>
        </w:rPr>
        <w:t xml:space="preserve">, conferencias o </w:t>
      </w:r>
      <w:r w:rsidR="004D4539" w:rsidRPr="00A23351">
        <w:rPr>
          <w:b w:val="0"/>
          <w:sz w:val="20"/>
          <w:szCs w:val="20"/>
        </w:rPr>
        <w:t>cualquier otra actividad que promueva</w:t>
      </w:r>
      <w:r w:rsidRPr="00A23351">
        <w:rPr>
          <w:b w:val="0"/>
          <w:sz w:val="20"/>
          <w:szCs w:val="20"/>
        </w:rPr>
        <w:t xml:space="preserve"> </w:t>
      </w:r>
      <w:r w:rsidR="004D4539" w:rsidRPr="00A23351">
        <w:rPr>
          <w:b w:val="0"/>
          <w:sz w:val="20"/>
          <w:szCs w:val="20"/>
        </w:rPr>
        <w:t>el</w:t>
      </w:r>
      <w:r w:rsidRPr="00A23351">
        <w:rPr>
          <w:b w:val="0"/>
          <w:sz w:val="20"/>
          <w:szCs w:val="20"/>
        </w:rPr>
        <w:t xml:space="preserve"> desarrollo de proyectos </w:t>
      </w:r>
      <w:r w:rsidR="004D4539" w:rsidRPr="00A23351">
        <w:rPr>
          <w:b w:val="0"/>
          <w:sz w:val="20"/>
          <w:szCs w:val="20"/>
        </w:rPr>
        <w:t>basados en</w:t>
      </w:r>
      <w:r w:rsidRPr="00A23351">
        <w:rPr>
          <w:b w:val="0"/>
          <w:sz w:val="20"/>
          <w:szCs w:val="20"/>
        </w:rPr>
        <w:t xml:space="preserve"> el </w:t>
      </w:r>
      <w:r w:rsidR="004D4539" w:rsidRPr="00A23351">
        <w:rPr>
          <w:b w:val="0"/>
          <w:sz w:val="20"/>
          <w:szCs w:val="20"/>
        </w:rPr>
        <w:t>ecosistema</w:t>
      </w:r>
      <w:r w:rsidRPr="00A23351">
        <w:rPr>
          <w:b w:val="0"/>
          <w:sz w:val="20"/>
          <w:szCs w:val="20"/>
        </w:rPr>
        <w:t xml:space="preserve"> de emprendimiento</w:t>
      </w:r>
      <w:r w:rsidR="00EF153F" w:rsidRPr="00A23351">
        <w:rPr>
          <w:b w:val="0"/>
          <w:sz w:val="20"/>
          <w:szCs w:val="20"/>
        </w:rPr>
        <w:t xml:space="preserve"> y en lo establecido por el presente ordenamiento</w:t>
      </w:r>
      <w:r w:rsidRPr="00A23351">
        <w:rPr>
          <w:b w:val="0"/>
          <w:sz w:val="20"/>
          <w:szCs w:val="20"/>
        </w:rPr>
        <w:t>.</w:t>
      </w:r>
    </w:p>
    <w:p w14:paraId="74C699FA" w14:textId="77777777" w:rsidR="00E156E3" w:rsidRPr="00A23351" w:rsidRDefault="00E156E3" w:rsidP="000B0000">
      <w:pPr>
        <w:pStyle w:val="Ttulo2"/>
        <w:ind w:left="0" w:right="-556"/>
        <w:jc w:val="left"/>
        <w:rPr>
          <w:b w:val="0"/>
          <w:sz w:val="20"/>
          <w:szCs w:val="20"/>
        </w:rPr>
      </w:pPr>
    </w:p>
    <w:p w14:paraId="020DFD0B" w14:textId="77777777" w:rsidR="00A234D2" w:rsidRPr="00A23351" w:rsidRDefault="00A234D2" w:rsidP="000B0000">
      <w:pPr>
        <w:pStyle w:val="Ttulo2"/>
        <w:ind w:left="0" w:right="-556"/>
        <w:jc w:val="left"/>
        <w:rPr>
          <w:b w:val="0"/>
          <w:sz w:val="20"/>
          <w:szCs w:val="20"/>
        </w:rPr>
      </w:pPr>
    </w:p>
    <w:p w14:paraId="6DB12DCA" w14:textId="77777777" w:rsidR="00770F16" w:rsidRPr="00A23351" w:rsidRDefault="00045C18" w:rsidP="0041379A">
      <w:pPr>
        <w:pStyle w:val="Ttulo2"/>
        <w:ind w:left="0" w:right="49"/>
        <w:rPr>
          <w:sz w:val="20"/>
          <w:szCs w:val="20"/>
        </w:rPr>
      </w:pPr>
      <w:r w:rsidRPr="00A23351">
        <w:rPr>
          <w:sz w:val="20"/>
          <w:szCs w:val="20"/>
        </w:rPr>
        <w:t>CAPÍTULO VIII</w:t>
      </w:r>
    </w:p>
    <w:p w14:paraId="41369153" w14:textId="77777777" w:rsidR="005A256E" w:rsidRPr="00A23351" w:rsidRDefault="005A256E" w:rsidP="0041379A">
      <w:pPr>
        <w:pStyle w:val="Ttulo2"/>
        <w:ind w:left="0" w:right="49"/>
        <w:rPr>
          <w:sz w:val="20"/>
          <w:szCs w:val="20"/>
        </w:rPr>
      </w:pPr>
      <w:r w:rsidRPr="00A23351">
        <w:rPr>
          <w:sz w:val="20"/>
          <w:szCs w:val="20"/>
        </w:rPr>
        <w:t>DE LOS PROGRAMAS</w:t>
      </w:r>
      <w:r w:rsidR="00770F16" w:rsidRPr="00A23351">
        <w:rPr>
          <w:sz w:val="20"/>
          <w:szCs w:val="20"/>
        </w:rPr>
        <w:t xml:space="preserve"> DE FINANCIAMIENTO</w:t>
      </w:r>
    </w:p>
    <w:p w14:paraId="65720021" w14:textId="77777777" w:rsidR="006B26F4" w:rsidRPr="00A23351" w:rsidRDefault="006B26F4" w:rsidP="000B0000">
      <w:pPr>
        <w:ind w:right="-556"/>
        <w:rPr>
          <w:b/>
          <w:sz w:val="20"/>
          <w:szCs w:val="20"/>
        </w:rPr>
      </w:pPr>
    </w:p>
    <w:p w14:paraId="617BF02A" w14:textId="77777777" w:rsidR="009E6EE9" w:rsidRPr="00A23351" w:rsidRDefault="005A341D" w:rsidP="00D11D39">
      <w:pPr>
        <w:pStyle w:val="Textoindependiente"/>
        <w:ind w:right="-19"/>
        <w:jc w:val="both"/>
        <w:rPr>
          <w:sz w:val="20"/>
          <w:szCs w:val="20"/>
        </w:rPr>
      </w:pPr>
      <w:r w:rsidRPr="00A23351">
        <w:rPr>
          <w:b/>
          <w:sz w:val="20"/>
          <w:szCs w:val="20"/>
        </w:rPr>
        <w:t xml:space="preserve">Artículo 26.- </w:t>
      </w:r>
      <w:r w:rsidR="009E6EE9" w:rsidRPr="00A23351">
        <w:rPr>
          <w:sz w:val="20"/>
          <w:szCs w:val="20"/>
        </w:rPr>
        <w:t xml:space="preserve">Los </w:t>
      </w:r>
      <w:r w:rsidR="00EF153F" w:rsidRPr="00A23351">
        <w:rPr>
          <w:sz w:val="20"/>
          <w:szCs w:val="20"/>
        </w:rPr>
        <w:t>financiamiento</w:t>
      </w:r>
      <w:r w:rsidR="00E205E3" w:rsidRPr="00A23351">
        <w:rPr>
          <w:sz w:val="20"/>
          <w:szCs w:val="20"/>
        </w:rPr>
        <w:t>s que se otorguen del fondo de</w:t>
      </w:r>
      <w:r w:rsidR="009E6EE9" w:rsidRPr="00A23351">
        <w:rPr>
          <w:sz w:val="20"/>
          <w:szCs w:val="20"/>
        </w:rPr>
        <w:t xml:space="preserve"> </w:t>
      </w:r>
      <w:r w:rsidR="00E205E3" w:rsidRPr="00A23351">
        <w:rPr>
          <w:sz w:val="20"/>
          <w:szCs w:val="20"/>
        </w:rPr>
        <w:t>Promoción e</w:t>
      </w:r>
      <w:r w:rsidR="009E6EE9" w:rsidRPr="00A23351">
        <w:rPr>
          <w:sz w:val="20"/>
          <w:szCs w:val="20"/>
        </w:rPr>
        <w:t xml:space="preserve"> Impulso y al Emprendimiento se </w:t>
      </w:r>
      <w:r w:rsidR="00E205E3" w:rsidRPr="00A23351">
        <w:rPr>
          <w:sz w:val="20"/>
          <w:szCs w:val="20"/>
        </w:rPr>
        <w:t xml:space="preserve">confeccionarán </w:t>
      </w:r>
      <w:r w:rsidR="009E6EE9" w:rsidRPr="00A23351">
        <w:rPr>
          <w:sz w:val="20"/>
          <w:szCs w:val="20"/>
        </w:rPr>
        <w:t xml:space="preserve">por: </w:t>
      </w:r>
    </w:p>
    <w:p w14:paraId="6AB976F6" w14:textId="77777777" w:rsidR="009E6EE9" w:rsidRPr="00A23351" w:rsidRDefault="009E6EE9" w:rsidP="000B0000">
      <w:pPr>
        <w:pStyle w:val="Textoindependiente"/>
        <w:ind w:right="11"/>
        <w:jc w:val="both"/>
        <w:rPr>
          <w:sz w:val="20"/>
          <w:szCs w:val="20"/>
        </w:rPr>
      </w:pPr>
    </w:p>
    <w:p w14:paraId="6815B74C" w14:textId="77777777" w:rsidR="009E6EE9" w:rsidRPr="00A23351" w:rsidRDefault="009E6EE9" w:rsidP="000B0000">
      <w:pPr>
        <w:pStyle w:val="Prrafodelista"/>
        <w:numPr>
          <w:ilvl w:val="0"/>
          <w:numId w:val="1"/>
        </w:numPr>
        <w:tabs>
          <w:tab w:val="left" w:pos="793"/>
          <w:tab w:val="left" w:pos="794"/>
          <w:tab w:val="left" w:pos="8789"/>
        </w:tabs>
        <w:ind w:right="-19" w:hanging="681"/>
        <w:rPr>
          <w:sz w:val="20"/>
          <w:szCs w:val="20"/>
        </w:rPr>
      </w:pPr>
      <w:r w:rsidRPr="00A23351">
        <w:rPr>
          <w:b/>
          <w:sz w:val="20"/>
          <w:szCs w:val="20"/>
        </w:rPr>
        <w:t xml:space="preserve">Convocatorias. </w:t>
      </w:r>
      <w:r w:rsidR="00770F16" w:rsidRPr="00A23351">
        <w:rPr>
          <w:sz w:val="20"/>
          <w:szCs w:val="20"/>
        </w:rPr>
        <w:t xml:space="preserve">Proceso periódico </w:t>
      </w:r>
      <w:r w:rsidR="001D15C4" w:rsidRPr="00A23351">
        <w:rPr>
          <w:sz w:val="20"/>
          <w:szCs w:val="20"/>
        </w:rPr>
        <w:t>c</w:t>
      </w:r>
      <w:r w:rsidRPr="00A23351">
        <w:rPr>
          <w:sz w:val="20"/>
          <w:szCs w:val="20"/>
        </w:rPr>
        <w:t>onsiste</w:t>
      </w:r>
      <w:r w:rsidR="001D15C4" w:rsidRPr="00A23351">
        <w:rPr>
          <w:sz w:val="20"/>
          <w:szCs w:val="20"/>
        </w:rPr>
        <w:t>nte</w:t>
      </w:r>
      <w:r w:rsidRPr="00A23351">
        <w:rPr>
          <w:sz w:val="20"/>
          <w:szCs w:val="20"/>
        </w:rPr>
        <w:t xml:space="preserve"> en diseñar, publicar y promover concursos sobre proyectos emprendedores, </w:t>
      </w:r>
      <w:r w:rsidRPr="00A23351">
        <w:rPr>
          <w:spacing w:val="-3"/>
          <w:sz w:val="20"/>
          <w:szCs w:val="20"/>
        </w:rPr>
        <w:t xml:space="preserve">innovadores, </w:t>
      </w:r>
      <w:r w:rsidRPr="00A23351">
        <w:rPr>
          <w:sz w:val="20"/>
          <w:szCs w:val="20"/>
        </w:rPr>
        <w:t xml:space="preserve">escalables y con </w:t>
      </w:r>
      <w:r w:rsidRPr="00A23351">
        <w:rPr>
          <w:spacing w:val="-4"/>
          <w:sz w:val="20"/>
          <w:szCs w:val="20"/>
        </w:rPr>
        <w:t xml:space="preserve">valor </w:t>
      </w:r>
      <w:r w:rsidR="001D15C4" w:rsidRPr="00A23351">
        <w:rPr>
          <w:sz w:val="20"/>
          <w:szCs w:val="20"/>
        </w:rPr>
        <w:t xml:space="preserve">agregado, </w:t>
      </w:r>
      <w:r w:rsidRPr="00A23351">
        <w:rPr>
          <w:spacing w:val="-4"/>
          <w:sz w:val="20"/>
          <w:szCs w:val="20"/>
        </w:rPr>
        <w:t xml:space="preserve">que </w:t>
      </w:r>
      <w:r w:rsidRPr="00A23351">
        <w:rPr>
          <w:sz w:val="20"/>
          <w:szCs w:val="20"/>
        </w:rPr>
        <w:t>fomente</w:t>
      </w:r>
      <w:r w:rsidR="001D15C4" w:rsidRPr="00A23351">
        <w:rPr>
          <w:sz w:val="20"/>
          <w:szCs w:val="20"/>
        </w:rPr>
        <w:t>n</w:t>
      </w:r>
      <w:r w:rsidRPr="00A23351">
        <w:rPr>
          <w:sz w:val="20"/>
          <w:szCs w:val="20"/>
        </w:rPr>
        <w:t xml:space="preserve"> </w:t>
      </w:r>
      <w:r w:rsidRPr="00A23351">
        <w:rPr>
          <w:spacing w:val="-3"/>
          <w:sz w:val="20"/>
          <w:szCs w:val="20"/>
        </w:rPr>
        <w:t xml:space="preserve">la </w:t>
      </w:r>
      <w:r w:rsidRPr="00A23351">
        <w:rPr>
          <w:sz w:val="20"/>
          <w:szCs w:val="20"/>
        </w:rPr>
        <w:t>generación de empleo</w:t>
      </w:r>
      <w:r w:rsidR="001D15C4" w:rsidRPr="00A23351">
        <w:rPr>
          <w:sz w:val="20"/>
          <w:szCs w:val="20"/>
        </w:rPr>
        <w:t>, la innovación empresarial</w:t>
      </w:r>
      <w:r w:rsidRPr="00A23351">
        <w:rPr>
          <w:sz w:val="20"/>
          <w:szCs w:val="20"/>
        </w:rPr>
        <w:t xml:space="preserve"> y </w:t>
      </w:r>
      <w:r w:rsidR="001D15C4" w:rsidRPr="00A23351">
        <w:rPr>
          <w:sz w:val="20"/>
          <w:szCs w:val="20"/>
        </w:rPr>
        <w:t>el incremento a la competitividad, tomando</w:t>
      </w:r>
      <w:r w:rsidRPr="00A23351">
        <w:rPr>
          <w:sz w:val="20"/>
          <w:szCs w:val="20"/>
        </w:rPr>
        <w:t xml:space="preserve"> en cuenta los </w:t>
      </w:r>
      <w:r w:rsidRPr="00A23351">
        <w:rPr>
          <w:spacing w:val="-3"/>
          <w:sz w:val="20"/>
          <w:szCs w:val="20"/>
        </w:rPr>
        <w:t>siguientes</w:t>
      </w:r>
      <w:r w:rsidRPr="00A23351">
        <w:rPr>
          <w:spacing w:val="-12"/>
          <w:sz w:val="20"/>
          <w:szCs w:val="20"/>
        </w:rPr>
        <w:t xml:space="preserve"> </w:t>
      </w:r>
      <w:r w:rsidRPr="00A23351">
        <w:rPr>
          <w:spacing w:val="-3"/>
          <w:sz w:val="20"/>
          <w:szCs w:val="20"/>
        </w:rPr>
        <w:t>lineamientos:</w:t>
      </w:r>
    </w:p>
    <w:p w14:paraId="2425C916" w14:textId="77777777" w:rsidR="009E6EE9" w:rsidRPr="00A23351" w:rsidRDefault="009E6EE9" w:rsidP="000B0000">
      <w:pPr>
        <w:pStyle w:val="Textoindependiente"/>
        <w:ind w:left="708" w:right="11"/>
        <w:rPr>
          <w:sz w:val="20"/>
          <w:szCs w:val="20"/>
        </w:rPr>
      </w:pPr>
    </w:p>
    <w:p w14:paraId="58A008BD" w14:textId="77777777" w:rsidR="009E6EE9" w:rsidRPr="00A23351" w:rsidRDefault="009E6EE9" w:rsidP="00D60E5B">
      <w:pPr>
        <w:pStyle w:val="Prrafodelista"/>
        <w:numPr>
          <w:ilvl w:val="1"/>
          <w:numId w:val="19"/>
        </w:numPr>
        <w:tabs>
          <w:tab w:val="left" w:pos="1139"/>
          <w:tab w:val="left" w:pos="1140"/>
        </w:tabs>
        <w:ind w:right="11"/>
        <w:rPr>
          <w:sz w:val="20"/>
          <w:szCs w:val="20"/>
        </w:rPr>
      </w:pPr>
      <w:r w:rsidRPr="00A23351">
        <w:rPr>
          <w:sz w:val="20"/>
          <w:szCs w:val="20"/>
        </w:rPr>
        <w:t>Sector o región dentro de los límites del Estado de</w:t>
      </w:r>
      <w:r w:rsidRPr="00A23351">
        <w:rPr>
          <w:spacing w:val="10"/>
          <w:sz w:val="20"/>
          <w:szCs w:val="20"/>
        </w:rPr>
        <w:t xml:space="preserve"> Hidalgo</w:t>
      </w:r>
      <w:r w:rsidRPr="00A23351">
        <w:rPr>
          <w:sz w:val="20"/>
          <w:szCs w:val="20"/>
        </w:rPr>
        <w:t>;</w:t>
      </w:r>
    </w:p>
    <w:p w14:paraId="0E7C19E6" w14:textId="77777777" w:rsidR="0063165A" w:rsidRPr="00A23351" w:rsidRDefault="0063165A" w:rsidP="000B0000">
      <w:pPr>
        <w:pStyle w:val="Prrafodelista"/>
        <w:tabs>
          <w:tab w:val="left" w:pos="1139"/>
          <w:tab w:val="left" w:pos="1140"/>
        </w:tabs>
        <w:ind w:left="1501" w:right="11" w:firstLine="0"/>
        <w:rPr>
          <w:sz w:val="20"/>
          <w:szCs w:val="20"/>
        </w:rPr>
      </w:pPr>
    </w:p>
    <w:p w14:paraId="49FA3ADC" w14:textId="2ADC6588" w:rsidR="009E6EE9" w:rsidRPr="00A23351" w:rsidRDefault="003C0B40" w:rsidP="00D60E5B">
      <w:pPr>
        <w:pStyle w:val="Prrafodelista"/>
        <w:widowControl/>
        <w:numPr>
          <w:ilvl w:val="1"/>
          <w:numId w:val="19"/>
        </w:numPr>
        <w:tabs>
          <w:tab w:val="left" w:pos="1139"/>
          <w:tab w:val="left" w:pos="1140"/>
        </w:tabs>
        <w:ind w:right="-19"/>
        <w:rPr>
          <w:sz w:val="20"/>
          <w:szCs w:val="20"/>
        </w:rPr>
      </w:pPr>
      <w:r w:rsidRPr="00A23351">
        <w:rPr>
          <w:b/>
          <w:sz w:val="20"/>
          <w:szCs w:val="20"/>
        </w:rPr>
        <w:t>Las</w:t>
      </w:r>
      <w:r w:rsidRPr="00A23351">
        <w:rPr>
          <w:b/>
          <w:spacing w:val="-4"/>
          <w:sz w:val="20"/>
          <w:szCs w:val="20"/>
        </w:rPr>
        <w:t xml:space="preserve"> personas beneficiarias</w:t>
      </w:r>
      <w:r w:rsidRPr="00A23351">
        <w:rPr>
          <w:spacing w:val="-4"/>
          <w:sz w:val="20"/>
          <w:szCs w:val="20"/>
        </w:rPr>
        <w:t xml:space="preserve">, deberán ser emprendedores que aporten ideas creativas, sustentables </w:t>
      </w:r>
      <w:r w:rsidR="009E6EE9" w:rsidRPr="00A23351">
        <w:rPr>
          <w:spacing w:val="-4"/>
          <w:sz w:val="20"/>
          <w:szCs w:val="20"/>
        </w:rPr>
        <w:t>e innovadoras, que tengan la capacidad de emprender en el plano económico, social, cultural y ambiental, a partir del uso eficiente y eficaz de recursos humanos, naturales, materiales y tecnológicos</w:t>
      </w:r>
      <w:r w:rsidR="00965056" w:rsidRPr="00A23351">
        <w:rPr>
          <w:spacing w:val="-4"/>
          <w:sz w:val="20"/>
          <w:szCs w:val="20"/>
        </w:rPr>
        <w:t xml:space="preserve"> y científicas</w:t>
      </w:r>
      <w:r w:rsidR="009E6EE9" w:rsidRPr="00A23351">
        <w:rPr>
          <w:spacing w:val="-4"/>
          <w:sz w:val="20"/>
          <w:szCs w:val="20"/>
        </w:rPr>
        <w:t xml:space="preserve"> que generen el bien común de la región, a par</w:t>
      </w:r>
      <w:r w:rsidR="005A7DB6" w:rsidRPr="00A23351">
        <w:rPr>
          <w:spacing w:val="-4"/>
          <w:sz w:val="20"/>
          <w:szCs w:val="20"/>
        </w:rPr>
        <w:t>tir de la generación de empleos;</w:t>
      </w:r>
    </w:p>
    <w:p w14:paraId="1FB0ED81" w14:textId="77777777" w:rsidR="005A7DB6" w:rsidRPr="00A23351" w:rsidRDefault="005A7DB6" w:rsidP="005A7DB6">
      <w:pPr>
        <w:widowControl/>
        <w:tabs>
          <w:tab w:val="left" w:pos="1139"/>
          <w:tab w:val="left" w:pos="1140"/>
        </w:tabs>
        <w:ind w:right="-19"/>
        <w:rPr>
          <w:sz w:val="20"/>
          <w:szCs w:val="20"/>
        </w:rPr>
      </w:pPr>
    </w:p>
    <w:p w14:paraId="619430B3" w14:textId="77777777" w:rsidR="009E6EE9" w:rsidRPr="00A23351" w:rsidRDefault="009E6EE9" w:rsidP="00D60E5B">
      <w:pPr>
        <w:pStyle w:val="Prrafodelista"/>
        <w:widowControl/>
        <w:numPr>
          <w:ilvl w:val="1"/>
          <w:numId w:val="19"/>
        </w:numPr>
        <w:tabs>
          <w:tab w:val="left" w:pos="1139"/>
          <w:tab w:val="left" w:pos="1140"/>
        </w:tabs>
        <w:ind w:right="-19"/>
        <w:rPr>
          <w:sz w:val="20"/>
          <w:szCs w:val="20"/>
        </w:rPr>
      </w:pPr>
      <w:r w:rsidRPr="00A23351">
        <w:rPr>
          <w:spacing w:val="-4"/>
          <w:sz w:val="20"/>
          <w:szCs w:val="20"/>
        </w:rPr>
        <w:t xml:space="preserve">Todo proyecto deberá estar </w:t>
      </w:r>
      <w:r w:rsidR="00603775" w:rsidRPr="00A23351">
        <w:rPr>
          <w:spacing w:val="-4"/>
          <w:sz w:val="20"/>
          <w:szCs w:val="20"/>
        </w:rPr>
        <w:t xml:space="preserve">sustentado </w:t>
      </w:r>
      <w:r w:rsidRPr="00A23351">
        <w:rPr>
          <w:spacing w:val="-4"/>
          <w:sz w:val="20"/>
          <w:szCs w:val="20"/>
        </w:rPr>
        <w:t>por un plan de negocio debidamente revisado por instancias establecidas en el capítulo II, Artículo 10</w:t>
      </w:r>
      <w:r w:rsidR="00805EA8" w:rsidRPr="00A23351">
        <w:rPr>
          <w:spacing w:val="-4"/>
          <w:sz w:val="20"/>
          <w:szCs w:val="20"/>
        </w:rPr>
        <w:t xml:space="preserve"> del presente Reglamento</w:t>
      </w:r>
      <w:r w:rsidR="005A7DB6" w:rsidRPr="00A23351">
        <w:rPr>
          <w:spacing w:val="-4"/>
          <w:sz w:val="20"/>
          <w:szCs w:val="20"/>
        </w:rPr>
        <w:t>;</w:t>
      </w:r>
    </w:p>
    <w:p w14:paraId="0D1D1DC5" w14:textId="77777777" w:rsidR="005A7DB6" w:rsidRPr="00A23351" w:rsidRDefault="005A7DB6" w:rsidP="005A7DB6">
      <w:pPr>
        <w:widowControl/>
        <w:tabs>
          <w:tab w:val="left" w:pos="1139"/>
          <w:tab w:val="left" w:pos="1140"/>
        </w:tabs>
        <w:ind w:right="-19"/>
        <w:rPr>
          <w:sz w:val="20"/>
          <w:szCs w:val="20"/>
        </w:rPr>
      </w:pPr>
    </w:p>
    <w:p w14:paraId="310BC0C5" w14:textId="77777777" w:rsidR="009E6EE9" w:rsidRPr="00A23351" w:rsidRDefault="009E6EE9" w:rsidP="00D60E5B">
      <w:pPr>
        <w:pStyle w:val="Prrafodelista"/>
        <w:widowControl/>
        <w:numPr>
          <w:ilvl w:val="1"/>
          <w:numId w:val="19"/>
        </w:numPr>
        <w:tabs>
          <w:tab w:val="left" w:pos="1139"/>
          <w:tab w:val="left" w:pos="1140"/>
        </w:tabs>
        <w:ind w:right="-19"/>
        <w:rPr>
          <w:sz w:val="20"/>
          <w:szCs w:val="20"/>
        </w:rPr>
      </w:pPr>
      <w:r w:rsidRPr="00A23351">
        <w:rPr>
          <w:rFonts w:eastAsia="Times New Roman"/>
          <w:sz w:val="20"/>
          <w:szCs w:val="20"/>
          <w:lang w:eastAsia="es-MX"/>
        </w:rPr>
        <w:t xml:space="preserve">Las bases deberán ser diseñadas, aprobadas y publicadas por </w:t>
      </w:r>
      <w:r w:rsidR="005667BD" w:rsidRPr="00A23351">
        <w:rPr>
          <w:rFonts w:eastAsia="Times New Roman"/>
          <w:sz w:val="20"/>
          <w:szCs w:val="20"/>
          <w:lang w:eastAsia="es-MX"/>
        </w:rPr>
        <w:t>el</w:t>
      </w:r>
      <w:r w:rsidRPr="00A23351">
        <w:rPr>
          <w:rFonts w:eastAsia="Times New Roman"/>
          <w:sz w:val="20"/>
          <w:szCs w:val="20"/>
          <w:lang w:eastAsia="es-MX"/>
        </w:rPr>
        <w:t xml:space="preserve"> Comité; y</w:t>
      </w:r>
    </w:p>
    <w:p w14:paraId="2AEF13DE" w14:textId="77777777" w:rsidR="005A7DB6" w:rsidRPr="00A23351" w:rsidRDefault="005A7DB6" w:rsidP="005A7DB6">
      <w:pPr>
        <w:widowControl/>
        <w:tabs>
          <w:tab w:val="left" w:pos="1139"/>
          <w:tab w:val="left" w:pos="1140"/>
        </w:tabs>
        <w:ind w:right="-19"/>
        <w:rPr>
          <w:sz w:val="20"/>
          <w:szCs w:val="20"/>
        </w:rPr>
      </w:pPr>
    </w:p>
    <w:p w14:paraId="30D9FE5F" w14:textId="77777777" w:rsidR="009E6EE9" w:rsidRPr="00A23351" w:rsidRDefault="009E6EE9" w:rsidP="00D60E5B">
      <w:pPr>
        <w:pStyle w:val="Prrafodelista"/>
        <w:numPr>
          <w:ilvl w:val="1"/>
          <w:numId w:val="19"/>
        </w:numPr>
        <w:tabs>
          <w:tab w:val="left" w:pos="1139"/>
          <w:tab w:val="left" w:pos="1140"/>
        </w:tabs>
        <w:ind w:right="-19"/>
        <w:rPr>
          <w:sz w:val="20"/>
          <w:szCs w:val="20"/>
        </w:rPr>
      </w:pPr>
      <w:r w:rsidRPr="00A23351">
        <w:rPr>
          <w:rFonts w:eastAsia="Times New Roman"/>
          <w:sz w:val="20"/>
          <w:szCs w:val="20"/>
          <w:lang w:eastAsia="es-MX"/>
        </w:rPr>
        <w:t>Las convocatorias podrán ser propuestas a través de las instanci</w:t>
      </w:r>
      <w:r w:rsidR="0067490F" w:rsidRPr="00A23351">
        <w:rPr>
          <w:rFonts w:eastAsia="Times New Roman"/>
          <w:sz w:val="20"/>
          <w:szCs w:val="20"/>
          <w:lang w:eastAsia="es-MX"/>
        </w:rPr>
        <w:t>as públicas o privadas, que el C</w:t>
      </w:r>
      <w:r w:rsidRPr="00A23351">
        <w:rPr>
          <w:rFonts w:eastAsia="Times New Roman"/>
          <w:sz w:val="20"/>
          <w:szCs w:val="20"/>
          <w:lang w:eastAsia="es-MX"/>
        </w:rPr>
        <w:t xml:space="preserve">omité determine. Dichas propuestas deberán ser revisadas y </w:t>
      </w:r>
      <w:r w:rsidR="005A7DB6" w:rsidRPr="00A23351">
        <w:rPr>
          <w:rFonts w:eastAsia="Times New Roman"/>
          <w:sz w:val="20"/>
          <w:szCs w:val="20"/>
          <w:lang w:eastAsia="es-MX"/>
        </w:rPr>
        <w:t xml:space="preserve">aprobadas por </w:t>
      </w:r>
      <w:r w:rsidR="00770F16" w:rsidRPr="00A23351">
        <w:rPr>
          <w:rFonts w:eastAsia="Times New Roman"/>
          <w:sz w:val="20"/>
          <w:szCs w:val="20"/>
          <w:lang w:eastAsia="es-MX"/>
        </w:rPr>
        <w:t>este órgano colegiado</w:t>
      </w:r>
      <w:r w:rsidR="005A7DB6" w:rsidRPr="00A23351">
        <w:rPr>
          <w:rFonts w:eastAsia="Times New Roman"/>
          <w:sz w:val="20"/>
          <w:szCs w:val="20"/>
          <w:lang w:eastAsia="es-MX"/>
        </w:rPr>
        <w:t>;</w:t>
      </w:r>
    </w:p>
    <w:p w14:paraId="36004A5E" w14:textId="77777777" w:rsidR="005A7DB6" w:rsidRPr="00A23351" w:rsidRDefault="005A7DB6" w:rsidP="00882462">
      <w:pPr>
        <w:tabs>
          <w:tab w:val="left" w:pos="1139"/>
          <w:tab w:val="left" w:pos="1140"/>
        </w:tabs>
        <w:ind w:right="-19"/>
        <w:rPr>
          <w:sz w:val="20"/>
          <w:szCs w:val="20"/>
        </w:rPr>
      </w:pPr>
    </w:p>
    <w:p w14:paraId="4431D968" w14:textId="77777777" w:rsidR="002141F1" w:rsidRPr="00A23351" w:rsidRDefault="007D1F2E" w:rsidP="000B0000">
      <w:pPr>
        <w:pStyle w:val="Prrafodelista"/>
        <w:numPr>
          <w:ilvl w:val="0"/>
          <w:numId w:val="1"/>
        </w:numPr>
        <w:tabs>
          <w:tab w:val="left" w:pos="794"/>
          <w:tab w:val="left" w:pos="8789"/>
        </w:tabs>
        <w:ind w:right="-19" w:hanging="681"/>
        <w:rPr>
          <w:sz w:val="20"/>
          <w:szCs w:val="20"/>
        </w:rPr>
      </w:pPr>
      <w:r w:rsidRPr="00A23351">
        <w:rPr>
          <w:b/>
          <w:sz w:val="20"/>
          <w:szCs w:val="20"/>
        </w:rPr>
        <w:t xml:space="preserve">Programa </w:t>
      </w:r>
      <w:r w:rsidR="00770F16" w:rsidRPr="00A23351">
        <w:rPr>
          <w:b/>
          <w:sz w:val="20"/>
          <w:szCs w:val="20"/>
        </w:rPr>
        <w:t xml:space="preserve">Estatal de </w:t>
      </w:r>
      <w:r w:rsidR="003C0B40" w:rsidRPr="00A23351">
        <w:rPr>
          <w:b/>
          <w:sz w:val="20"/>
          <w:szCs w:val="20"/>
        </w:rPr>
        <w:t>Colaboración</w:t>
      </w:r>
      <w:r w:rsidR="009E6EE9" w:rsidRPr="00A23351">
        <w:rPr>
          <w:b/>
          <w:sz w:val="20"/>
          <w:szCs w:val="20"/>
        </w:rPr>
        <w:t xml:space="preserve">: </w:t>
      </w:r>
      <w:r w:rsidR="002141F1" w:rsidRPr="00A23351">
        <w:rPr>
          <w:sz w:val="20"/>
          <w:szCs w:val="20"/>
        </w:rPr>
        <w:t xml:space="preserve">Este Programa será integrado con los compromisos de todos los actores del ecosistema y definido en sus propios programas rectores de planeación. Su cumplimiento se basará en acciones de articulación definidas en </w:t>
      </w:r>
      <w:r w:rsidR="00B319AE" w:rsidRPr="00A23351">
        <w:rPr>
          <w:sz w:val="20"/>
          <w:szCs w:val="20"/>
        </w:rPr>
        <w:t xml:space="preserve">el </w:t>
      </w:r>
      <w:r w:rsidR="002141F1" w:rsidRPr="00A23351">
        <w:rPr>
          <w:sz w:val="20"/>
          <w:szCs w:val="20"/>
        </w:rPr>
        <w:t xml:space="preserve">Comité de forma anual.  </w:t>
      </w:r>
    </w:p>
    <w:p w14:paraId="476E3BC7" w14:textId="77777777" w:rsidR="009E6EE9" w:rsidRPr="00A23351" w:rsidRDefault="009E6EE9" w:rsidP="000B0000">
      <w:pPr>
        <w:pStyle w:val="Prrafodelista"/>
        <w:tabs>
          <w:tab w:val="left" w:pos="794"/>
          <w:tab w:val="left" w:pos="9356"/>
        </w:tabs>
        <w:ind w:right="-586" w:firstLine="0"/>
        <w:rPr>
          <w:sz w:val="20"/>
          <w:szCs w:val="20"/>
        </w:rPr>
      </w:pPr>
    </w:p>
    <w:p w14:paraId="6AF828B1" w14:textId="77777777" w:rsidR="00A234D2" w:rsidRPr="00A23351" w:rsidRDefault="00237F9C" w:rsidP="00D11D39">
      <w:pPr>
        <w:pStyle w:val="Textoindependiente"/>
        <w:tabs>
          <w:tab w:val="left" w:pos="8789"/>
        </w:tabs>
        <w:ind w:right="-19"/>
        <w:jc w:val="both"/>
        <w:rPr>
          <w:sz w:val="20"/>
          <w:szCs w:val="20"/>
        </w:rPr>
      </w:pPr>
      <w:r w:rsidRPr="00A23351">
        <w:rPr>
          <w:b/>
          <w:sz w:val="20"/>
          <w:szCs w:val="20"/>
        </w:rPr>
        <w:t xml:space="preserve">Artículo 27.- </w:t>
      </w:r>
      <w:r w:rsidR="009E6EE9" w:rsidRPr="00A23351">
        <w:rPr>
          <w:sz w:val="20"/>
          <w:szCs w:val="20"/>
        </w:rPr>
        <w:t xml:space="preserve">Serán aplicables, </w:t>
      </w:r>
      <w:r w:rsidR="009E6EE9" w:rsidRPr="00A23351">
        <w:rPr>
          <w:spacing w:val="2"/>
          <w:sz w:val="20"/>
          <w:szCs w:val="20"/>
        </w:rPr>
        <w:t xml:space="preserve">para </w:t>
      </w:r>
      <w:r w:rsidR="009E6EE9" w:rsidRPr="00A23351">
        <w:rPr>
          <w:spacing w:val="-3"/>
          <w:sz w:val="20"/>
          <w:szCs w:val="20"/>
        </w:rPr>
        <w:t xml:space="preserve">la </w:t>
      </w:r>
      <w:r w:rsidR="009E6EE9" w:rsidRPr="00A23351">
        <w:rPr>
          <w:sz w:val="20"/>
          <w:szCs w:val="20"/>
        </w:rPr>
        <w:t xml:space="preserve">operación, </w:t>
      </w:r>
      <w:r w:rsidR="009E6EE9" w:rsidRPr="00A23351">
        <w:rPr>
          <w:spacing w:val="-3"/>
          <w:sz w:val="20"/>
          <w:szCs w:val="20"/>
        </w:rPr>
        <w:t xml:space="preserve">funcionamiento </w:t>
      </w:r>
      <w:r w:rsidR="009E6EE9" w:rsidRPr="00A23351">
        <w:rPr>
          <w:sz w:val="20"/>
          <w:szCs w:val="20"/>
        </w:rPr>
        <w:t xml:space="preserve">y administración en general </w:t>
      </w:r>
      <w:r w:rsidR="009E6EE9" w:rsidRPr="00A23351">
        <w:rPr>
          <w:spacing w:val="2"/>
          <w:sz w:val="20"/>
          <w:szCs w:val="20"/>
        </w:rPr>
        <w:t xml:space="preserve">del </w:t>
      </w:r>
      <w:r w:rsidR="009E6EE9" w:rsidRPr="00A23351">
        <w:rPr>
          <w:spacing w:val="-3"/>
          <w:sz w:val="20"/>
          <w:szCs w:val="20"/>
        </w:rPr>
        <w:t xml:space="preserve">Fondo </w:t>
      </w:r>
      <w:r w:rsidR="009E6EE9" w:rsidRPr="00A23351">
        <w:rPr>
          <w:sz w:val="20"/>
          <w:szCs w:val="20"/>
        </w:rPr>
        <w:t xml:space="preserve">y de los programas </w:t>
      </w:r>
      <w:r w:rsidR="009E6EE9" w:rsidRPr="00A23351">
        <w:rPr>
          <w:spacing w:val="-4"/>
          <w:sz w:val="20"/>
          <w:szCs w:val="20"/>
        </w:rPr>
        <w:t xml:space="preserve">que </w:t>
      </w:r>
      <w:r w:rsidR="009E6EE9" w:rsidRPr="00A23351">
        <w:rPr>
          <w:sz w:val="20"/>
          <w:szCs w:val="20"/>
        </w:rPr>
        <w:t xml:space="preserve">de </w:t>
      </w:r>
      <w:r w:rsidR="009E6EE9" w:rsidRPr="00A23351">
        <w:rPr>
          <w:spacing w:val="3"/>
          <w:sz w:val="20"/>
          <w:szCs w:val="20"/>
        </w:rPr>
        <w:t xml:space="preserve">este </w:t>
      </w:r>
      <w:r w:rsidR="009E6EE9" w:rsidRPr="00A23351">
        <w:rPr>
          <w:sz w:val="20"/>
          <w:szCs w:val="20"/>
        </w:rPr>
        <w:t xml:space="preserve">emanen las disposiciones previstas en las </w:t>
      </w:r>
      <w:r w:rsidR="00967B52" w:rsidRPr="00A23351">
        <w:rPr>
          <w:sz w:val="20"/>
          <w:szCs w:val="20"/>
        </w:rPr>
        <w:t xml:space="preserve">Reglas </w:t>
      </w:r>
      <w:r w:rsidR="009E6EE9" w:rsidRPr="00A23351">
        <w:rPr>
          <w:sz w:val="20"/>
          <w:szCs w:val="20"/>
        </w:rPr>
        <w:t xml:space="preserve">de </w:t>
      </w:r>
      <w:r w:rsidR="00967B52" w:rsidRPr="00A23351">
        <w:rPr>
          <w:spacing w:val="-3"/>
          <w:sz w:val="20"/>
          <w:szCs w:val="20"/>
        </w:rPr>
        <w:t xml:space="preserve">Operación </w:t>
      </w:r>
      <w:r w:rsidR="009E6EE9" w:rsidRPr="00A23351">
        <w:rPr>
          <w:sz w:val="20"/>
          <w:szCs w:val="20"/>
        </w:rPr>
        <w:t xml:space="preserve">y las disposiciones vigentes en </w:t>
      </w:r>
      <w:r w:rsidR="009E6EE9" w:rsidRPr="00A23351">
        <w:rPr>
          <w:spacing w:val="-3"/>
          <w:sz w:val="20"/>
          <w:szCs w:val="20"/>
        </w:rPr>
        <w:t>la normatividad aplicable al caso</w:t>
      </w:r>
      <w:r w:rsidR="009E6EE9" w:rsidRPr="00A23351">
        <w:rPr>
          <w:sz w:val="20"/>
          <w:szCs w:val="20"/>
        </w:rPr>
        <w:t>.</w:t>
      </w:r>
    </w:p>
    <w:p w14:paraId="4D3E019D" w14:textId="77777777" w:rsidR="00A234D2" w:rsidRPr="00A23351" w:rsidRDefault="00A234D2" w:rsidP="000B0000">
      <w:pPr>
        <w:pStyle w:val="Textoindependiente"/>
        <w:tabs>
          <w:tab w:val="left" w:pos="9356"/>
        </w:tabs>
        <w:ind w:right="-586"/>
        <w:rPr>
          <w:sz w:val="20"/>
          <w:szCs w:val="20"/>
        </w:rPr>
      </w:pPr>
    </w:p>
    <w:p w14:paraId="5ED0D2DA" w14:textId="77777777" w:rsidR="009E6EE9" w:rsidRPr="00A23351" w:rsidRDefault="009E6EE9" w:rsidP="0041379A">
      <w:pPr>
        <w:pStyle w:val="Ttulo2"/>
        <w:tabs>
          <w:tab w:val="left" w:pos="8789"/>
        </w:tabs>
        <w:ind w:left="0" w:right="49"/>
        <w:rPr>
          <w:sz w:val="20"/>
          <w:szCs w:val="20"/>
        </w:rPr>
      </w:pPr>
      <w:r w:rsidRPr="00A23351">
        <w:rPr>
          <w:sz w:val="20"/>
          <w:szCs w:val="20"/>
        </w:rPr>
        <w:t>TRANSITORIOS</w:t>
      </w:r>
    </w:p>
    <w:p w14:paraId="0C35E7D7" w14:textId="77777777" w:rsidR="009E6EE9" w:rsidRPr="00A23351" w:rsidRDefault="009E6EE9" w:rsidP="000B0000">
      <w:pPr>
        <w:pStyle w:val="Ttulo2"/>
        <w:tabs>
          <w:tab w:val="left" w:pos="9356"/>
        </w:tabs>
        <w:ind w:left="1467" w:right="-586"/>
        <w:rPr>
          <w:sz w:val="20"/>
          <w:szCs w:val="20"/>
        </w:rPr>
      </w:pPr>
    </w:p>
    <w:p w14:paraId="0B0BD323" w14:textId="77777777" w:rsidR="00822AB7" w:rsidRPr="00A23351" w:rsidRDefault="009E6EE9" w:rsidP="00822AB7">
      <w:pPr>
        <w:pStyle w:val="Textoindependiente"/>
        <w:ind w:right="-19"/>
        <w:jc w:val="both"/>
        <w:rPr>
          <w:b/>
          <w:sz w:val="20"/>
          <w:szCs w:val="20"/>
          <w:u w:val="single"/>
        </w:rPr>
      </w:pPr>
      <w:r w:rsidRPr="00A23351">
        <w:rPr>
          <w:b/>
          <w:sz w:val="20"/>
          <w:szCs w:val="20"/>
        </w:rPr>
        <w:lastRenderedPageBreak/>
        <w:t>PRIMERO.</w:t>
      </w:r>
      <w:r w:rsidR="00967B52" w:rsidRPr="00A23351">
        <w:rPr>
          <w:b/>
          <w:sz w:val="20"/>
          <w:szCs w:val="20"/>
        </w:rPr>
        <w:t xml:space="preserve"> – </w:t>
      </w:r>
      <w:r w:rsidR="00822AB7" w:rsidRPr="00A23351">
        <w:rPr>
          <w:sz w:val="20"/>
          <w:szCs w:val="20"/>
        </w:rPr>
        <w:t>El presente Reglamento entrará en vigor al día siguiente de su publicación en el Periódico Oficial del Estado de Hidalgo.</w:t>
      </w:r>
      <w:r w:rsidR="00822AB7" w:rsidRPr="00A23351">
        <w:rPr>
          <w:b/>
          <w:sz w:val="20"/>
          <w:szCs w:val="20"/>
          <w:u w:val="single"/>
        </w:rPr>
        <w:t xml:space="preserve">  </w:t>
      </w:r>
    </w:p>
    <w:p w14:paraId="5FAFA9C0" w14:textId="77777777" w:rsidR="00822AB7" w:rsidRPr="00A23351" w:rsidRDefault="00822AB7" w:rsidP="00822AB7">
      <w:pPr>
        <w:pStyle w:val="Textoindependiente"/>
        <w:ind w:right="-19"/>
        <w:jc w:val="both"/>
        <w:rPr>
          <w:b/>
          <w:sz w:val="20"/>
          <w:szCs w:val="20"/>
        </w:rPr>
      </w:pPr>
    </w:p>
    <w:p w14:paraId="711001E4" w14:textId="77777777" w:rsidR="00822AB7" w:rsidRPr="00A23351" w:rsidRDefault="009E6EE9" w:rsidP="00822AB7">
      <w:pPr>
        <w:pStyle w:val="Textoindependiente"/>
        <w:ind w:right="-19"/>
        <w:jc w:val="both"/>
        <w:rPr>
          <w:b/>
          <w:sz w:val="20"/>
          <w:szCs w:val="20"/>
        </w:rPr>
      </w:pPr>
      <w:r w:rsidRPr="00A23351">
        <w:rPr>
          <w:b/>
          <w:sz w:val="20"/>
          <w:szCs w:val="20"/>
        </w:rPr>
        <w:t>SEGUNDO.</w:t>
      </w:r>
      <w:r w:rsidR="00967B52" w:rsidRPr="00A23351">
        <w:rPr>
          <w:b/>
          <w:sz w:val="20"/>
          <w:szCs w:val="20"/>
        </w:rPr>
        <w:t xml:space="preserve"> – </w:t>
      </w:r>
      <w:r w:rsidR="00822AB7" w:rsidRPr="00A23351">
        <w:rPr>
          <w:sz w:val="20"/>
          <w:szCs w:val="20"/>
        </w:rPr>
        <w:t>Para la integración y funcionamiento del Comité se establece un plazo de noventa días hábiles contados a partir de la entrada en vigor del presente Reglamento</w:t>
      </w:r>
      <w:r w:rsidR="00822AB7" w:rsidRPr="00A23351">
        <w:rPr>
          <w:b/>
          <w:sz w:val="20"/>
          <w:szCs w:val="20"/>
        </w:rPr>
        <w:t>.</w:t>
      </w:r>
    </w:p>
    <w:p w14:paraId="0E256B30" w14:textId="77777777" w:rsidR="000363FE" w:rsidRPr="00A23351" w:rsidRDefault="000363FE" w:rsidP="00822AB7">
      <w:pPr>
        <w:pStyle w:val="Textoindependiente"/>
        <w:ind w:right="-19"/>
        <w:jc w:val="both"/>
        <w:rPr>
          <w:b/>
          <w:sz w:val="20"/>
          <w:szCs w:val="20"/>
        </w:rPr>
      </w:pPr>
    </w:p>
    <w:p w14:paraId="4C8DBE85" w14:textId="77777777" w:rsidR="000363FE" w:rsidRPr="00A23351" w:rsidRDefault="000363FE" w:rsidP="00822AB7">
      <w:pPr>
        <w:pStyle w:val="Textoindependiente"/>
        <w:ind w:right="-19"/>
        <w:jc w:val="both"/>
        <w:rPr>
          <w:sz w:val="20"/>
          <w:szCs w:val="20"/>
        </w:rPr>
      </w:pPr>
      <w:r w:rsidRPr="00A23351">
        <w:rPr>
          <w:b/>
          <w:sz w:val="20"/>
          <w:szCs w:val="20"/>
        </w:rPr>
        <w:t xml:space="preserve">TERCERO. – </w:t>
      </w:r>
      <w:r w:rsidRPr="00A23351">
        <w:rPr>
          <w:sz w:val="20"/>
          <w:szCs w:val="20"/>
        </w:rPr>
        <w:t>Una vez creado el Fondo e instalado el Comité, se establece un plazo de 120 días para la emisión de las Reglas de Operación, las cuales podrán ser modificadas de acuerdo con la necesidad de su población objetiva e impacto que se pretenda alcanzar, así como los demás factores a considerar por los actores de la Ley y el presente Reglamento</w:t>
      </w:r>
    </w:p>
    <w:p w14:paraId="74D2C2FD" w14:textId="77777777" w:rsidR="00822AB7" w:rsidRPr="00A23351" w:rsidRDefault="00822AB7" w:rsidP="00822AB7">
      <w:pPr>
        <w:pStyle w:val="Textoindependiente"/>
        <w:ind w:left="112" w:right="11"/>
        <w:jc w:val="both"/>
        <w:rPr>
          <w:b/>
          <w:sz w:val="20"/>
          <w:szCs w:val="20"/>
        </w:rPr>
      </w:pPr>
    </w:p>
    <w:p w14:paraId="548F5979" w14:textId="77777777" w:rsidR="00890FC6" w:rsidRPr="00A23351" w:rsidRDefault="00FC2B13" w:rsidP="00822AB7">
      <w:pPr>
        <w:pStyle w:val="Textoindependiente"/>
        <w:ind w:right="-19"/>
        <w:jc w:val="both"/>
        <w:rPr>
          <w:sz w:val="20"/>
          <w:szCs w:val="20"/>
        </w:rPr>
      </w:pPr>
      <w:r w:rsidRPr="00A23351">
        <w:rPr>
          <w:sz w:val="20"/>
          <w:szCs w:val="20"/>
        </w:rPr>
        <w:t xml:space="preserve">CUARTO. – </w:t>
      </w:r>
      <w:r w:rsidR="00890FC6" w:rsidRPr="00A23351">
        <w:rPr>
          <w:sz w:val="20"/>
          <w:szCs w:val="20"/>
        </w:rPr>
        <w:t>El presente Reglamento deberá ser revisado</w:t>
      </w:r>
      <w:r w:rsidR="00822AB7" w:rsidRPr="00A23351">
        <w:rPr>
          <w:sz w:val="20"/>
          <w:szCs w:val="20"/>
        </w:rPr>
        <w:t>,</w:t>
      </w:r>
      <w:r w:rsidR="00890FC6" w:rsidRPr="00A23351">
        <w:rPr>
          <w:sz w:val="20"/>
          <w:szCs w:val="20"/>
        </w:rPr>
        <w:t xml:space="preserve"> así como sus programas de manera periódica</w:t>
      </w:r>
      <w:r w:rsidR="0063165A" w:rsidRPr="00A23351">
        <w:rPr>
          <w:sz w:val="20"/>
          <w:szCs w:val="20"/>
        </w:rPr>
        <w:t>.</w:t>
      </w:r>
      <w:r w:rsidR="00822AB7" w:rsidRPr="00A23351">
        <w:rPr>
          <w:sz w:val="20"/>
          <w:szCs w:val="20"/>
        </w:rPr>
        <w:t xml:space="preserve"> a fin de</w:t>
      </w:r>
      <w:r w:rsidR="00946390" w:rsidRPr="00A23351">
        <w:rPr>
          <w:sz w:val="20"/>
          <w:szCs w:val="20"/>
        </w:rPr>
        <w:t xml:space="preserve"> </w:t>
      </w:r>
      <w:r w:rsidR="00822AB7" w:rsidRPr="00A23351">
        <w:rPr>
          <w:sz w:val="20"/>
          <w:szCs w:val="20"/>
        </w:rPr>
        <w:t>que sean actualizados y contribuyan al impulso y promoción del emprendimiento.</w:t>
      </w:r>
    </w:p>
    <w:p w14:paraId="1A6850A6" w14:textId="77777777" w:rsidR="009E6EE9" w:rsidRPr="00A23351" w:rsidRDefault="009E6EE9" w:rsidP="000B0000">
      <w:pPr>
        <w:pStyle w:val="Textoindependiente"/>
        <w:ind w:left="112" w:right="11"/>
        <w:jc w:val="both"/>
        <w:rPr>
          <w:sz w:val="20"/>
          <w:szCs w:val="20"/>
        </w:rPr>
      </w:pPr>
    </w:p>
    <w:p w14:paraId="2EEAB40B" w14:textId="77777777" w:rsidR="009E6EE9" w:rsidRPr="00A23351" w:rsidRDefault="00946390" w:rsidP="000B0000">
      <w:pPr>
        <w:pStyle w:val="Textoindependiente"/>
        <w:ind w:right="-19"/>
        <w:jc w:val="both"/>
        <w:rPr>
          <w:b/>
          <w:sz w:val="20"/>
          <w:szCs w:val="20"/>
        </w:rPr>
      </w:pPr>
      <w:r w:rsidRPr="00A23351">
        <w:rPr>
          <w:b/>
          <w:sz w:val="20"/>
          <w:szCs w:val="20"/>
        </w:rPr>
        <w:t xml:space="preserve">DADO EN </w:t>
      </w:r>
      <w:r w:rsidRPr="00A23351">
        <w:rPr>
          <w:b/>
          <w:spacing w:val="-3"/>
          <w:sz w:val="20"/>
          <w:szCs w:val="20"/>
        </w:rPr>
        <w:t xml:space="preserve">LA </w:t>
      </w:r>
      <w:r w:rsidRPr="00A23351">
        <w:rPr>
          <w:b/>
          <w:sz w:val="20"/>
          <w:szCs w:val="20"/>
        </w:rPr>
        <w:t xml:space="preserve">RESIDENCIA </w:t>
      </w:r>
      <w:r w:rsidRPr="00A23351">
        <w:rPr>
          <w:b/>
          <w:spacing w:val="2"/>
          <w:sz w:val="20"/>
          <w:szCs w:val="20"/>
        </w:rPr>
        <w:t xml:space="preserve">DEL </w:t>
      </w:r>
      <w:r w:rsidRPr="00A23351">
        <w:rPr>
          <w:b/>
          <w:sz w:val="20"/>
          <w:szCs w:val="20"/>
        </w:rPr>
        <w:t xml:space="preserve">PODER </w:t>
      </w:r>
      <w:r w:rsidRPr="00A23351">
        <w:rPr>
          <w:b/>
          <w:spacing w:val="-3"/>
          <w:sz w:val="20"/>
          <w:szCs w:val="20"/>
        </w:rPr>
        <w:t xml:space="preserve">EJECUTIVO, </w:t>
      </w:r>
      <w:r w:rsidRPr="00A23351">
        <w:rPr>
          <w:b/>
          <w:spacing w:val="4"/>
          <w:sz w:val="20"/>
          <w:szCs w:val="20"/>
        </w:rPr>
        <w:t xml:space="preserve">EN </w:t>
      </w:r>
      <w:r w:rsidRPr="00A23351">
        <w:rPr>
          <w:b/>
          <w:spacing w:val="-3"/>
          <w:sz w:val="20"/>
          <w:szCs w:val="20"/>
        </w:rPr>
        <w:t xml:space="preserve">LA </w:t>
      </w:r>
      <w:r w:rsidRPr="00A23351">
        <w:rPr>
          <w:b/>
          <w:sz w:val="20"/>
          <w:szCs w:val="20"/>
        </w:rPr>
        <w:t>CIUDAD DE PACHUCA DE SOTO</w:t>
      </w:r>
      <w:r w:rsidRPr="00A23351">
        <w:rPr>
          <w:b/>
          <w:spacing w:val="-4"/>
          <w:sz w:val="20"/>
          <w:szCs w:val="20"/>
        </w:rPr>
        <w:t xml:space="preserve">, </w:t>
      </w:r>
      <w:r w:rsidRPr="00A23351">
        <w:rPr>
          <w:b/>
          <w:sz w:val="20"/>
          <w:szCs w:val="20"/>
        </w:rPr>
        <w:t>HIDALGO,</w:t>
      </w:r>
      <w:r w:rsidRPr="00A23351">
        <w:rPr>
          <w:b/>
          <w:spacing w:val="20"/>
          <w:sz w:val="20"/>
          <w:szCs w:val="20"/>
        </w:rPr>
        <w:t xml:space="preserve"> A</w:t>
      </w:r>
      <w:r w:rsidRPr="00A23351">
        <w:rPr>
          <w:b/>
          <w:spacing w:val="25"/>
          <w:sz w:val="20"/>
          <w:szCs w:val="20"/>
        </w:rPr>
        <w:t xml:space="preserve"> </w:t>
      </w:r>
      <w:r w:rsidRPr="00A23351">
        <w:rPr>
          <w:b/>
          <w:sz w:val="20"/>
          <w:szCs w:val="20"/>
        </w:rPr>
        <w:t>LOS</w:t>
      </w:r>
      <w:r w:rsidRPr="00A23351">
        <w:rPr>
          <w:b/>
          <w:spacing w:val="16"/>
          <w:sz w:val="20"/>
          <w:szCs w:val="20"/>
        </w:rPr>
        <w:t xml:space="preserve"> ____ </w:t>
      </w:r>
      <w:r w:rsidRPr="00A23351">
        <w:rPr>
          <w:b/>
          <w:sz w:val="20"/>
          <w:szCs w:val="20"/>
        </w:rPr>
        <w:t>DÍAS</w:t>
      </w:r>
      <w:r w:rsidRPr="00A23351">
        <w:rPr>
          <w:b/>
          <w:spacing w:val="16"/>
          <w:sz w:val="20"/>
          <w:szCs w:val="20"/>
        </w:rPr>
        <w:t xml:space="preserve"> </w:t>
      </w:r>
      <w:r w:rsidRPr="00A23351">
        <w:rPr>
          <w:b/>
          <w:spacing w:val="2"/>
          <w:sz w:val="20"/>
          <w:szCs w:val="20"/>
        </w:rPr>
        <w:t>DEL</w:t>
      </w:r>
      <w:r w:rsidRPr="00A23351">
        <w:rPr>
          <w:b/>
          <w:spacing w:val="21"/>
          <w:sz w:val="20"/>
          <w:szCs w:val="20"/>
        </w:rPr>
        <w:t xml:space="preserve"> </w:t>
      </w:r>
      <w:r w:rsidRPr="00A23351">
        <w:rPr>
          <w:b/>
          <w:spacing w:val="-3"/>
          <w:sz w:val="20"/>
          <w:szCs w:val="20"/>
        </w:rPr>
        <w:t>MES</w:t>
      </w:r>
      <w:r w:rsidRPr="00A23351">
        <w:rPr>
          <w:b/>
          <w:spacing w:val="16"/>
          <w:sz w:val="20"/>
          <w:szCs w:val="20"/>
        </w:rPr>
        <w:t xml:space="preserve"> </w:t>
      </w:r>
      <w:r w:rsidRPr="00A23351">
        <w:rPr>
          <w:b/>
          <w:spacing w:val="4"/>
          <w:sz w:val="20"/>
          <w:szCs w:val="20"/>
        </w:rPr>
        <w:t>DE</w:t>
      </w:r>
      <w:r w:rsidRPr="00A23351">
        <w:rPr>
          <w:b/>
          <w:spacing w:val="15"/>
          <w:sz w:val="20"/>
          <w:szCs w:val="20"/>
        </w:rPr>
        <w:t xml:space="preserve"> </w:t>
      </w:r>
      <w:r w:rsidRPr="00A23351">
        <w:rPr>
          <w:b/>
          <w:spacing w:val="16"/>
          <w:sz w:val="20"/>
          <w:szCs w:val="20"/>
        </w:rPr>
        <w:t>____</w:t>
      </w:r>
      <w:r w:rsidRPr="00A23351">
        <w:rPr>
          <w:b/>
          <w:spacing w:val="2"/>
          <w:sz w:val="20"/>
          <w:szCs w:val="20"/>
        </w:rPr>
        <w:t>DEL</w:t>
      </w:r>
      <w:r w:rsidRPr="00A23351">
        <w:rPr>
          <w:b/>
          <w:spacing w:val="12"/>
          <w:sz w:val="20"/>
          <w:szCs w:val="20"/>
        </w:rPr>
        <w:t xml:space="preserve"> </w:t>
      </w:r>
      <w:r w:rsidRPr="00A23351">
        <w:rPr>
          <w:b/>
          <w:sz w:val="20"/>
          <w:szCs w:val="20"/>
        </w:rPr>
        <w:t>AÑO</w:t>
      </w:r>
      <w:r w:rsidRPr="00A23351">
        <w:rPr>
          <w:b/>
          <w:spacing w:val="15"/>
          <w:sz w:val="20"/>
          <w:szCs w:val="20"/>
        </w:rPr>
        <w:t xml:space="preserve"> </w:t>
      </w:r>
      <w:r w:rsidRPr="00A23351">
        <w:rPr>
          <w:b/>
          <w:sz w:val="20"/>
          <w:szCs w:val="20"/>
        </w:rPr>
        <w:t>DOS MIL VEINTITRÉS.</w:t>
      </w:r>
    </w:p>
    <w:p w14:paraId="7D09C543" w14:textId="77777777" w:rsidR="009E6EE9" w:rsidRPr="00A23351" w:rsidRDefault="009E6EE9" w:rsidP="000B0000">
      <w:pPr>
        <w:pStyle w:val="Ttulo2"/>
        <w:ind w:left="0" w:right="-556"/>
        <w:jc w:val="left"/>
        <w:rPr>
          <w:sz w:val="20"/>
          <w:szCs w:val="20"/>
        </w:rPr>
      </w:pPr>
    </w:p>
    <w:p w14:paraId="7AE18F2D" w14:textId="77777777" w:rsidR="00BB2378" w:rsidRPr="00A23351" w:rsidRDefault="00BB2378" w:rsidP="000B0000">
      <w:pPr>
        <w:pStyle w:val="Ttulo2"/>
        <w:ind w:left="0" w:right="-556"/>
        <w:jc w:val="left"/>
        <w:rPr>
          <w:sz w:val="20"/>
          <w:szCs w:val="20"/>
        </w:rPr>
      </w:pPr>
    </w:p>
    <w:p w14:paraId="3A3EAAA8" w14:textId="77777777" w:rsidR="009E6EE9" w:rsidRPr="00A23351" w:rsidRDefault="009E6EE9" w:rsidP="00946390">
      <w:pPr>
        <w:ind w:right="49"/>
        <w:jc w:val="center"/>
        <w:rPr>
          <w:b/>
          <w:sz w:val="20"/>
          <w:szCs w:val="20"/>
        </w:rPr>
      </w:pPr>
      <w:r w:rsidRPr="00A23351">
        <w:rPr>
          <w:b/>
          <w:sz w:val="20"/>
          <w:szCs w:val="20"/>
        </w:rPr>
        <w:t>EL GOBERNADOR CONSTITUCIONAL DEL ESTADO DE HIDALGO</w:t>
      </w:r>
    </w:p>
    <w:p w14:paraId="1125CBDF" w14:textId="77777777" w:rsidR="009E6EE9" w:rsidRPr="00A23351" w:rsidRDefault="009E6EE9" w:rsidP="000B0000">
      <w:pPr>
        <w:pStyle w:val="Textoindependiente"/>
        <w:ind w:left="142" w:right="-556"/>
        <w:jc w:val="center"/>
        <w:rPr>
          <w:b/>
          <w:sz w:val="20"/>
          <w:szCs w:val="20"/>
        </w:rPr>
      </w:pPr>
    </w:p>
    <w:p w14:paraId="720ADF82" w14:textId="77777777" w:rsidR="00967B52" w:rsidRPr="00A23351" w:rsidRDefault="00967B52" w:rsidP="000B0000">
      <w:pPr>
        <w:ind w:left="142" w:right="-556"/>
        <w:jc w:val="center"/>
        <w:rPr>
          <w:b/>
          <w:sz w:val="20"/>
          <w:szCs w:val="20"/>
        </w:rPr>
      </w:pPr>
    </w:p>
    <w:p w14:paraId="262D7298" w14:textId="77777777" w:rsidR="00C24F0B" w:rsidRPr="00A23351" w:rsidRDefault="009E6EE9" w:rsidP="00946390">
      <w:pPr>
        <w:ind w:right="49"/>
        <w:jc w:val="center"/>
        <w:rPr>
          <w:b/>
          <w:sz w:val="20"/>
          <w:szCs w:val="20"/>
        </w:rPr>
      </w:pPr>
      <w:r w:rsidRPr="00A23351">
        <w:rPr>
          <w:b/>
          <w:sz w:val="20"/>
          <w:szCs w:val="20"/>
        </w:rPr>
        <w:t xml:space="preserve">LIC. </w:t>
      </w:r>
      <w:r w:rsidR="00946390" w:rsidRPr="00A23351">
        <w:rPr>
          <w:b/>
          <w:sz w:val="20"/>
          <w:szCs w:val="20"/>
        </w:rPr>
        <w:t>JULIO RAMÓN MENCHACA SALAZAR</w:t>
      </w:r>
      <w:r w:rsidRPr="00A23351">
        <w:rPr>
          <w:b/>
          <w:sz w:val="20"/>
          <w:szCs w:val="20"/>
        </w:rPr>
        <w:t>.</w:t>
      </w:r>
      <w:bookmarkEnd w:id="0"/>
    </w:p>
    <w:sectPr w:rsidR="00C24F0B" w:rsidRPr="00A23351" w:rsidSect="008233E4">
      <w:headerReference w:type="default" r:id="rId8"/>
      <w:footerReference w:type="default" r:id="rId9"/>
      <w:headerReference w:type="first" r:id="rId10"/>
      <w:pgSz w:w="12240" w:h="15840"/>
      <w:pgMar w:top="1021" w:right="1701" w:bottom="1559"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B0C2F4" w16cex:dateUtc="2023-10-27T18:30:00Z"/>
  <w16cex:commentExtensible w16cex:durableId="51168C2F" w16cex:dateUtc="2023-10-27T18:31:00Z"/>
  <w16cex:commentExtensible w16cex:durableId="4E44B5BB" w16cex:dateUtc="2023-10-27T17:00:00Z"/>
  <w16cex:commentExtensible w16cex:durableId="3008CCF6" w16cex:dateUtc="2023-10-27T17:03:00Z"/>
  <w16cex:commentExtensible w16cex:durableId="52ADEEAA" w16cex:dateUtc="2023-10-27T17:20:00Z"/>
  <w16cex:commentExtensible w16cex:durableId="6E5481BA" w16cex:dateUtc="2023-10-27T17:17:00Z"/>
  <w16cex:commentExtensible w16cex:durableId="5148AC44" w16cex:dateUtc="2023-10-27T17:29:00Z"/>
  <w16cex:commentExtensible w16cex:durableId="14DE1D84" w16cex:dateUtc="2023-10-27T18:08:00Z"/>
  <w16cex:commentExtensible w16cex:durableId="0F52B3DE" w16cex:dateUtc="2023-10-27T1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54FD3" w14:textId="77777777" w:rsidR="00AE5554" w:rsidRDefault="00AE5554">
      <w:r>
        <w:separator/>
      </w:r>
    </w:p>
  </w:endnote>
  <w:endnote w:type="continuationSeparator" w:id="0">
    <w:p w14:paraId="585BBA13" w14:textId="77777777" w:rsidR="00AE5554" w:rsidRDefault="00A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5806" w14:textId="77777777" w:rsidR="0041379A" w:rsidRPr="008D7FFA" w:rsidRDefault="0041379A">
    <w:pPr>
      <w:pStyle w:val="Piedepgina"/>
      <w:jc w:val="center"/>
      <w:rPr>
        <w:caps/>
      </w:rPr>
    </w:pPr>
    <w:r w:rsidRPr="008D7FFA">
      <w:rPr>
        <w:caps/>
      </w:rPr>
      <w:fldChar w:fldCharType="begin"/>
    </w:r>
    <w:r w:rsidRPr="008D7FFA">
      <w:rPr>
        <w:caps/>
      </w:rPr>
      <w:instrText>PAGE   \* MERGEFORMAT</w:instrText>
    </w:r>
    <w:r w:rsidRPr="008D7FFA">
      <w:rPr>
        <w:caps/>
      </w:rPr>
      <w:fldChar w:fldCharType="separate"/>
    </w:r>
    <w:r w:rsidRPr="00A234D2">
      <w:rPr>
        <w:caps/>
        <w:noProof/>
        <w:lang w:val="es-ES"/>
      </w:rPr>
      <w:t>14</w:t>
    </w:r>
    <w:r w:rsidRPr="008D7FFA">
      <w:rPr>
        <w:caps/>
      </w:rPr>
      <w:fldChar w:fldCharType="end"/>
    </w:r>
  </w:p>
  <w:p w14:paraId="75989879" w14:textId="77777777" w:rsidR="0041379A" w:rsidRDefault="004137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281B" w14:textId="77777777" w:rsidR="00AE5554" w:rsidRDefault="00AE5554">
      <w:r>
        <w:separator/>
      </w:r>
    </w:p>
  </w:footnote>
  <w:footnote w:type="continuationSeparator" w:id="0">
    <w:p w14:paraId="65373531" w14:textId="77777777" w:rsidR="00AE5554" w:rsidRDefault="00AE5554">
      <w:r>
        <w:continuationSeparator/>
      </w:r>
    </w:p>
  </w:footnote>
  <w:footnote w:id="1">
    <w:p w14:paraId="6C9E6A52" w14:textId="77777777" w:rsidR="0041379A" w:rsidRPr="00252F10" w:rsidRDefault="0041379A" w:rsidP="00252F10">
      <w:pPr>
        <w:pStyle w:val="Textonotapie"/>
        <w:jc w:val="both"/>
        <w:rPr>
          <w:sz w:val="16"/>
          <w:szCs w:val="16"/>
        </w:rPr>
      </w:pPr>
      <w:r>
        <w:rPr>
          <w:rStyle w:val="Refdenotaalpie"/>
        </w:rPr>
        <w:footnoteRef/>
      </w:r>
      <w:r>
        <w:t xml:space="preserve"> </w:t>
      </w:r>
      <w:r w:rsidRPr="00252F10">
        <w:rPr>
          <w:sz w:val="16"/>
          <w:szCs w:val="16"/>
        </w:rPr>
        <w:t>La puerta de la formalidad: una oportunidad para el emprendimiento femenino</w:t>
      </w:r>
      <w:r>
        <w:rPr>
          <w:sz w:val="16"/>
          <w:szCs w:val="16"/>
        </w:rPr>
        <w:t xml:space="preserve"> | </w:t>
      </w:r>
      <w:hyperlink r:id="rId1" w:history="1">
        <w:r w:rsidRPr="007E0732">
          <w:rPr>
            <w:rStyle w:val="Hipervnculo"/>
            <w:sz w:val="16"/>
            <w:szCs w:val="16"/>
          </w:rPr>
          <w:t>https://imco.org.mx/wp-content/uploads/2021/07/202100708_El-emprendimiento-femenino_Documento-1.pdf</w:t>
        </w:r>
      </w:hyperlink>
      <w:r>
        <w:rPr>
          <w:sz w:val="16"/>
          <w:szCs w:val="16"/>
        </w:rPr>
        <w:t xml:space="preserve"> </w:t>
      </w:r>
    </w:p>
  </w:footnote>
  <w:footnote w:id="2">
    <w:p w14:paraId="1461BA16" w14:textId="77777777" w:rsidR="00840109" w:rsidRDefault="00840109" w:rsidP="00840109">
      <w:pPr>
        <w:pStyle w:val="Textonotapie"/>
        <w:jc w:val="both"/>
      </w:pPr>
      <w:r>
        <w:rPr>
          <w:rStyle w:val="Refdenotaalpie"/>
        </w:rPr>
        <w:footnoteRef/>
      </w:r>
      <w:r>
        <w:t xml:space="preserve"> </w:t>
      </w:r>
      <w:r w:rsidRPr="00252F10">
        <w:rPr>
          <w:sz w:val="16"/>
          <w:szCs w:val="16"/>
        </w:rPr>
        <w:t>La puerta de la formalidad: una oportunidad para el emprendimiento femenino</w:t>
      </w:r>
      <w:r>
        <w:rPr>
          <w:sz w:val="16"/>
          <w:szCs w:val="16"/>
        </w:rPr>
        <w:t xml:space="preserve"> | </w:t>
      </w:r>
      <w:hyperlink r:id="rId2" w:history="1">
        <w:r w:rsidRPr="007E0732">
          <w:rPr>
            <w:rStyle w:val="Hipervnculo"/>
            <w:sz w:val="16"/>
            <w:szCs w:val="16"/>
          </w:rPr>
          <w:t>https://imco.org.mx/wp-content/uploads/2021/07/202100708_El-emprendimiento-femenino_Documento-1.pdf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A4AF" w14:textId="7BC183A3" w:rsidR="00AD68C7" w:rsidRDefault="00AD68C7" w:rsidP="00AD68C7">
    <w:pPr>
      <w:pStyle w:val="Prrafodelista"/>
      <w:tabs>
        <w:tab w:val="left" w:pos="793"/>
        <w:tab w:val="left" w:pos="794"/>
      </w:tabs>
      <w:ind w:firstLine="0"/>
      <w:jc w:val="right"/>
      <w:rPr>
        <w:color w:val="808080" w:themeColor="background1" w:themeShade="80"/>
        <w:sz w:val="12"/>
      </w:rPr>
    </w:pPr>
    <w:r w:rsidRPr="008D7FFA">
      <w:rPr>
        <w:color w:val="808080" w:themeColor="background1" w:themeShade="80"/>
        <w:sz w:val="12"/>
      </w:rPr>
      <w:br/>
    </w:r>
  </w:p>
  <w:p w14:paraId="4044101B" w14:textId="77777777" w:rsidR="0041379A" w:rsidRDefault="0041379A">
    <w:pPr>
      <w:pStyle w:val="Encabezado"/>
    </w:pPr>
    <w:r>
      <w:rPr>
        <w:noProof/>
        <w:lang w:eastAsia="es-MX"/>
      </w:rPr>
      <mc:AlternateContent>
        <mc:Choice Requires="wps">
          <w:drawing>
            <wp:anchor distT="0" distB="0" distL="114300" distR="114300" simplePos="0" relativeHeight="251656704" behindDoc="1" locked="0" layoutInCell="0" allowOverlap="1" wp14:anchorId="1CB19010" wp14:editId="62F0810A">
              <wp:simplePos x="0" y="0"/>
              <wp:positionH relativeFrom="margin">
                <wp:align>center</wp:align>
              </wp:positionH>
              <wp:positionV relativeFrom="margin">
                <wp:align>center</wp:align>
              </wp:positionV>
              <wp:extent cx="7246620" cy="603885"/>
              <wp:effectExtent l="0" t="2371725" r="0" b="235839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46620" cy="603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FD616F" w14:textId="77777777" w:rsidR="0041379A" w:rsidRDefault="0041379A" w:rsidP="003A108B">
                          <w:pPr>
                            <w:pStyle w:val="NormalWeb"/>
                            <w:jc w:val="center"/>
                          </w:pPr>
                          <w:r>
                            <w:rPr>
                              <w:rFonts w:ascii="Arial" w:hAnsi="Arial" w:cs="Arial"/>
                              <w:color w:val="C0C0C0"/>
                              <w:sz w:val="2"/>
                              <w:szCs w:val="2"/>
                            </w:rPr>
                            <w:t>PRELIMINAR VERSIÓN 5.0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B19010" id="_x0000_t202" coordsize="21600,21600" o:spt="202" path="m,l,21600r21600,l21600,xe">
              <v:stroke joinstyle="miter"/>
              <v:path gradientshapeok="t" o:connecttype="rect"/>
            </v:shapetype>
            <v:shape id="WordArt 2" o:spid="_x0000_s1026" type="#_x0000_t202" style="position:absolute;margin-left:0;margin-top:0;width:570.6pt;height:47.5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RIhQ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" o:allowincell="f" filled="f" stroked="f">
              <v:stroke joinstyle="round"/>
              <o:lock v:ext="edit" shapetype="t"/>
              <v:textbox style="mso-fit-shape-to-text:t">
                <w:txbxContent>
                  <w:p w14:paraId="3EFD616F" w14:textId="77777777" w:rsidR="0041379A" w:rsidRDefault="0041379A" w:rsidP="003A108B">
                    <w:pPr>
                      <w:pStyle w:val="NormalWeb"/>
                      <w:jc w:val="center"/>
                    </w:pPr>
                    <w:r>
                      <w:rPr>
                        <w:rFonts w:ascii="Arial" w:hAnsi="Arial" w:cs="Arial"/>
                        <w:color w:val="C0C0C0"/>
                        <w:sz w:val="2"/>
                        <w:szCs w:val="2"/>
                      </w:rPr>
                      <w:t>PRELIMINAR VERSIÓN 5.0</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95E7" w14:textId="77777777" w:rsidR="0041379A" w:rsidRDefault="0041379A">
    <w:pPr>
      <w:pStyle w:val="Encabezado"/>
    </w:pPr>
    <w:r>
      <w:rPr>
        <w:noProof/>
        <w:lang w:eastAsia="es-MX"/>
      </w:rPr>
      <mc:AlternateContent>
        <mc:Choice Requires="wps">
          <w:drawing>
            <wp:anchor distT="0" distB="0" distL="114300" distR="114300" simplePos="0" relativeHeight="251657728" behindDoc="1" locked="0" layoutInCell="0" allowOverlap="1" wp14:anchorId="3F93448F" wp14:editId="0FB9F952">
              <wp:simplePos x="0" y="0"/>
              <wp:positionH relativeFrom="margin">
                <wp:align>center</wp:align>
              </wp:positionH>
              <wp:positionV relativeFrom="margin">
                <wp:align>center</wp:align>
              </wp:positionV>
              <wp:extent cx="7246620" cy="603885"/>
              <wp:effectExtent l="0" t="2371725" r="0" b="235839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46620" cy="603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5F9E0" w14:textId="77777777" w:rsidR="0041379A" w:rsidRDefault="0041379A" w:rsidP="003A108B">
                          <w:pPr>
                            <w:pStyle w:val="NormalWeb"/>
                            <w:jc w:val="center"/>
                          </w:pPr>
                          <w:r>
                            <w:rPr>
                              <w:rFonts w:ascii="Arial" w:hAnsi="Arial" w:cs="Arial"/>
                              <w:color w:val="C0C0C0"/>
                              <w:sz w:val="2"/>
                              <w:szCs w:val="2"/>
                            </w:rPr>
                            <w:t>PRELIMINAR VERSIÓN 5.0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93448F" id="_x0000_t202" coordsize="21600,21600" o:spt="202" path="m,l,21600r21600,l21600,xe">
              <v:stroke joinstyle="miter"/>
              <v:path gradientshapeok="t" o:connecttype="rect"/>
            </v:shapetype>
            <v:shape id="WordArt 3" o:spid="_x0000_s1027" type="#_x0000_t202" style="position:absolute;margin-left:0;margin-top:0;width:570.6pt;height:47.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g2hgIAAAI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" o:allowincell="f" filled="f" stroked="f">
              <v:stroke joinstyle="round"/>
              <o:lock v:ext="edit" shapetype="t"/>
              <v:textbox style="mso-fit-shape-to-text:t">
                <w:txbxContent>
                  <w:p w14:paraId="3BD5F9E0" w14:textId="77777777" w:rsidR="0041379A" w:rsidRDefault="0041379A" w:rsidP="003A108B">
                    <w:pPr>
                      <w:pStyle w:val="NormalWeb"/>
                      <w:jc w:val="center"/>
                    </w:pPr>
                    <w:r>
                      <w:rPr>
                        <w:rFonts w:ascii="Arial" w:hAnsi="Arial" w:cs="Arial"/>
                        <w:color w:val="C0C0C0"/>
                        <w:sz w:val="2"/>
                        <w:szCs w:val="2"/>
                      </w:rPr>
                      <w:t>PRELIMINAR VERSIÓN 5.0</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3CC8"/>
    <w:multiLevelType w:val="hybridMultilevel"/>
    <w:tmpl w:val="34AAD2C2"/>
    <w:lvl w:ilvl="0" w:tplc="F90CC9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E01354"/>
    <w:multiLevelType w:val="hybridMultilevel"/>
    <w:tmpl w:val="9CF883F6"/>
    <w:lvl w:ilvl="0" w:tplc="DA18899E">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D1F81"/>
    <w:multiLevelType w:val="hybridMultilevel"/>
    <w:tmpl w:val="14661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957D50"/>
    <w:multiLevelType w:val="hybridMultilevel"/>
    <w:tmpl w:val="0C8C9E04"/>
    <w:lvl w:ilvl="0" w:tplc="82DE0D0A">
      <w:start w:val="1"/>
      <w:numFmt w:val="upperRoman"/>
      <w:lvlText w:val="%1."/>
      <w:lvlJc w:val="righ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CC0C19"/>
    <w:multiLevelType w:val="hybridMultilevel"/>
    <w:tmpl w:val="3866F292"/>
    <w:lvl w:ilvl="0" w:tplc="57D883E8">
      <w:start w:val="1"/>
      <w:numFmt w:val="upperRoman"/>
      <w:lvlText w:val="%1."/>
      <w:lvlJc w:val="left"/>
      <w:pPr>
        <w:ind w:left="793" w:hanging="682"/>
      </w:pPr>
      <w:rPr>
        <w:rFonts w:cs="Times New Roman" w:hint="eastAsia"/>
        <w:b w:val="0"/>
        <w:bCs/>
        <w:spacing w:val="0"/>
        <w:w w:val="101"/>
        <w:sz w:val="24"/>
        <w:szCs w:val="24"/>
      </w:rPr>
    </w:lvl>
    <w:lvl w:ilvl="1" w:tplc="945C25FC">
      <w:start w:val="1"/>
      <w:numFmt w:val="lowerLetter"/>
      <w:lvlText w:val="%2)"/>
      <w:lvlJc w:val="left"/>
      <w:pPr>
        <w:ind w:left="1139" w:hanging="461"/>
      </w:pPr>
      <w:rPr>
        <w:rFonts w:ascii="Arial" w:eastAsia="Arial" w:hAnsi="Arial" w:cs="Arial" w:hint="default"/>
        <w:b w:val="0"/>
        <w:bCs/>
        <w:spacing w:val="0"/>
        <w:w w:val="101"/>
        <w:sz w:val="24"/>
        <w:szCs w:val="24"/>
      </w:rPr>
    </w:lvl>
    <w:lvl w:ilvl="2" w:tplc="105E5600">
      <w:start w:val="1"/>
      <w:numFmt w:val="bullet"/>
      <w:lvlText w:val="•"/>
      <w:lvlJc w:val="left"/>
      <w:pPr>
        <w:ind w:left="2144" w:hanging="461"/>
      </w:pPr>
      <w:rPr>
        <w:rFonts w:hint="default"/>
      </w:rPr>
    </w:lvl>
    <w:lvl w:ilvl="3" w:tplc="B7A49DC0">
      <w:start w:val="1"/>
      <w:numFmt w:val="bullet"/>
      <w:lvlText w:val="•"/>
      <w:lvlJc w:val="left"/>
      <w:pPr>
        <w:ind w:left="3148" w:hanging="461"/>
      </w:pPr>
      <w:rPr>
        <w:rFonts w:hint="default"/>
      </w:rPr>
    </w:lvl>
    <w:lvl w:ilvl="4" w:tplc="5B820A6C">
      <w:start w:val="1"/>
      <w:numFmt w:val="bullet"/>
      <w:lvlText w:val="•"/>
      <w:lvlJc w:val="left"/>
      <w:pPr>
        <w:ind w:left="4153" w:hanging="461"/>
      </w:pPr>
      <w:rPr>
        <w:rFonts w:hint="default"/>
      </w:rPr>
    </w:lvl>
    <w:lvl w:ilvl="5" w:tplc="3D7E9B64">
      <w:start w:val="1"/>
      <w:numFmt w:val="bullet"/>
      <w:lvlText w:val="•"/>
      <w:lvlJc w:val="left"/>
      <w:pPr>
        <w:ind w:left="5157" w:hanging="461"/>
      </w:pPr>
      <w:rPr>
        <w:rFonts w:hint="default"/>
      </w:rPr>
    </w:lvl>
    <w:lvl w:ilvl="6" w:tplc="DF901940">
      <w:start w:val="1"/>
      <w:numFmt w:val="bullet"/>
      <w:lvlText w:val="•"/>
      <w:lvlJc w:val="left"/>
      <w:pPr>
        <w:ind w:left="6162" w:hanging="461"/>
      </w:pPr>
      <w:rPr>
        <w:rFonts w:hint="default"/>
      </w:rPr>
    </w:lvl>
    <w:lvl w:ilvl="7" w:tplc="0038B3C2">
      <w:start w:val="1"/>
      <w:numFmt w:val="bullet"/>
      <w:lvlText w:val="•"/>
      <w:lvlJc w:val="left"/>
      <w:pPr>
        <w:ind w:left="7166" w:hanging="461"/>
      </w:pPr>
      <w:rPr>
        <w:rFonts w:hint="default"/>
      </w:rPr>
    </w:lvl>
    <w:lvl w:ilvl="8" w:tplc="A12698EC">
      <w:start w:val="1"/>
      <w:numFmt w:val="bullet"/>
      <w:lvlText w:val="•"/>
      <w:lvlJc w:val="left"/>
      <w:pPr>
        <w:ind w:left="8171" w:hanging="461"/>
      </w:pPr>
      <w:rPr>
        <w:rFonts w:hint="default"/>
      </w:rPr>
    </w:lvl>
  </w:abstractNum>
  <w:abstractNum w:abstractNumId="5" w15:restartNumberingAfterBreak="0">
    <w:nsid w:val="325F192F"/>
    <w:multiLevelType w:val="hybridMultilevel"/>
    <w:tmpl w:val="E3B887EA"/>
    <w:lvl w:ilvl="0" w:tplc="AB766C44">
      <w:start w:val="1"/>
      <w:numFmt w:val="upperRoman"/>
      <w:lvlText w:val="%1."/>
      <w:lvlJc w:val="left"/>
      <w:pPr>
        <w:ind w:left="793" w:hanging="682"/>
      </w:pPr>
      <w:rPr>
        <w:rFonts w:ascii="Arial" w:eastAsia="Arial" w:hAnsi="Arial" w:cs="Arial" w:hint="default"/>
        <w:b/>
        <w:bCs/>
        <w:spacing w:val="0"/>
        <w:w w:val="101"/>
        <w:sz w:val="20"/>
        <w:szCs w:val="20"/>
      </w:rPr>
    </w:lvl>
    <w:lvl w:ilvl="1" w:tplc="858E030E">
      <w:start w:val="1"/>
      <w:numFmt w:val="lowerLetter"/>
      <w:lvlText w:val="%2)"/>
      <w:lvlJc w:val="left"/>
      <w:pPr>
        <w:ind w:left="1139" w:hanging="461"/>
      </w:pPr>
      <w:rPr>
        <w:rFonts w:ascii="Arial" w:eastAsia="Arial" w:hAnsi="Arial" w:cs="Arial" w:hint="default"/>
        <w:b/>
        <w:bCs/>
        <w:spacing w:val="0"/>
        <w:w w:val="101"/>
        <w:sz w:val="19"/>
        <w:szCs w:val="19"/>
      </w:rPr>
    </w:lvl>
    <w:lvl w:ilvl="2" w:tplc="857A0428">
      <w:start w:val="1"/>
      <w:numFmt w:val="bullet"/>
      <w:lvlText w:val="•"/>
      <w:lvlJc w:val="left"/>
      <w:pPr>
        <w:ind w:left="2144" w:hanging="461"/>
      </w:pPr>
    </w:lvl>
    <w:lvl w:ilvl="3" w:tplc="ADA4EBAC">
      <w:start w:val="1"/>
      <w:numFmt w:val="bullet"/>
      <w:lvlText w:val="•"/>
      <w:lvlJc w:val="left"/>
      <w:pPr>
        <w:ind w:left="3148" w:hanging="461"/>
      </w:pPr>
    </w:lvl>
    <w:lvl w:ilvl="4" w:tplc="CD56EC10">
      <w:start w:val="1"/>
      <w:numFmt w:val="bullet"/>
      <w:lvlText w:val="•"/>
      <w:lvlJc w:val="left"/>
      <w:pPr>
        <w:ind w:left="4153" w:hanging="461"/>
      </w:pPr>
    </w:lvl>
    <w:lvl w:ilvl="5" w:tplc="BFB414BE">
      <w:start w:val="1"/>
      <w:numFmt w:val="bullet"/>
      <w:lvlText w:val="•"/>
      <w:lvlJc w:val="left"/>
      <w:pPr>
        <w:ind w:left="5157" w:hanging="461"/>
      </w:pPr>
    </w:lvl>
    <w:lvl w:ilvl="6" w:tplc="033C9446">
      <w:start w:val="1"/>
      <w:numFmt w:val="bullet"/>
      <w:lvlText w:val="•"/>
      <w:lvlJc w:val="left"/>
      <w:pPr>
        <w:ind w:left="6162" w:hanging="461"/>
      </w:pPr>
    </w:lvl>
    <w:lvl w:ilvl="7" w:tplc="CAC0CC86">
      <w:start w:val="1"/>
      <w:numFmt w:val="bullet"/>
      <w:lvlText w:val="•"/>
      <w:lvlJc w:val="left"/>
      <w:pPr>
        <w:ind w:left="7166" w:hanging="461"/>
      </w:pPr>
    </w:lvl>
    <w:lvl w:ilvl="8" w:tplc="EC54D7EE">
      <w:start w:val="1"/>
      <w:numFmt w:val="bullet"/>
      <w:lvlText w:val="•"/>
      <w:lvlJc w:val="left"/>
      <w:pPr>
        <w:ind w:left="8171" w:hanging="461"/>
      </w:pPr>
    </w:lvl>
  </w:abstractNum>
  <w:abstractNum w:abstractNumId="6" w15:restartNumberingAfterBreak="0">
    <w:nsid w:val="35C03B11"/>
    <w:multiLevelType w:val="hybridMultilevel"/>
    <w:tmpl w:val="23D06CFE"/>
    <w:lvl w:ilvl="0" w:tplc="BCF8FAEC">
      <w:start w:val="1"/>
      <w:numFmt w:val="lowerLetter"/>
      <w:lvlText w:val="%1)"/>
      <w:lvlJc w:val="left"/>
      <w:pPr>
        <w:ind w:left="793" w:hanging="682"/>
      </w:pPr>
      <w:rPr>
        <w:rFonts w:hint="default"/>
        <w:b w:val="0"/>
        <w:bCs/>
        <w:spacing w:val="0"/>
        <w:w w:val="101"/>
        <w:sz w:val="24"/>
        <w:szCs w:val="24"/>
      </w:rPr>
    </w:lvl>
    <w:lvl w:ilvl="1" w:tplc="2494BF58">
      <w:start w:val="1"/>
      <w:numFmt w:val="lowerLetter"/>
      <w:lvlText w:val="%2)"/>
      <w:lvlJc w:val="left"/>
      <w:pPr>
        <w:ind w:left="1139" w:hanging="461"/>
      </w:pPr>
      <w:rPr>
        <w:rFonts w:ascii="Arial" w:eastAsia="Arial" w:hAnsi="Arial" w:cs="Arial" w:hint="default"/>
        <w:b/>
        <w:bCs/>
        <w:spacing w:val="0"/>
        <w:w w:val="101"/>
        <w:sz w:val="19"/>
        <w:szCs w:val="19"/>
      </w:rPr>
    </w:lvl>
    <w:lvl w:ilvl="2" w:tplc="105E5600">
      <w:start w:val="1"/>
      <w:numFmt w:val="bullet"/>
      <w:lvlText w:val="•"/>
      <w:lvlJc w:val="left"/>
      <w:pPr>
        <w:ind w:left="2144" w:hanging="461"/>
      </w:pPr>
      <w:rPr>
        <w:rFonts w:hint="default"/>
      </w:rPr>
    </w:lvl>
    <w:lvl w:ilvl="3" w:tplc="B7A49DC0">
      <w:start w:val="1"/>
      <w:numFmt w:val="bullet"/>
      <w:lvlText w:val="•"/>
      <w:lvlJc w:val="left"/>
      <w:pPr>
        <w:ind w:left="3148" w:hanging="461"/>
      </w:pPr>
      <w:rPr>
        <w:rFonts w:hint="default"/>
      </w:rPr>
    </w:lvl>
    <w:lvl w:ilvl="4" w:tplc="5B820A6C">
      <w:start w:val="1"/>
      <w:numFmt w:val="bullet"/>
      <w:lvlText w:val="•"/>
      <w:lvlJc w:val="left"/>
      <w:pPr>
        <w:ind w:left="4153" w:hanging="461"/>
      </w:pPr>
      <w:rPr>
        <w:rFonts w:hint="default"/>
      </w:rPr>
    </w:lvl>
    <w:lvl w:ilvl="5" w:tplc="3D7E9B64">
      <w:start w:val="1"/>
      <w:numFmt w:val="bullet"/>
      <w:lvlText w:val="•"/>
      <w:lvlJc w:val="left"/>
      <w:pPr>
        <w:ind w:left="5157" w:hanging="461"/>
      </w:pPr>
      <w:rPr>
        <w:rFonts w:hint="default"/>
      </w:rPr>
    </w:lvl>
    <w:lvl w:ilvl="6" w:tplc="DF901940">
      <w:start w:val="1"/>
      <w:numFmt w:val="bullet"/>
      <w:lvlText w:val="•"/>
      <w:lvlJc w:val="left"/>
      <w:pPr>
        <w:ind w:left="6162" w:hanging="461"/>
      </w:pPr>
      <w:rPr>
        <w:rFonts w:hint="default"/>
      </w:rPr>
    </w:lvl>
    <w:lvl w:ilvl="7" w:tplc="0038B3C2">
      <w:start w:val="1"/>
      <w:numFmt w:val="bullet"/>
      <w:lvlText w:val="•"/>
      <w:lvlJc w:val="left"/>
      <w:pPr>
        <w:ind w:left="7166" w:hanging="461"/>
      </w:pPr>
      <w:rPr>
        <w:rFonts w:hint="default"/>
      </w:rPr>
    </w:lvl>
    <w:lvl w:ilvl="8" w:tplc="A12698EC">
      <w:start w:val="1"/>
      <w:numFmt w:val="bullet"/>
      <w:lvlText w:val="•"/>
      <w:lvlJc w:val="left"/>
      <w:pPr>
        <w:ind w:left="8171" w:hanging="461"/>
      </w:pPr>
      <w:rPr>
        <w:rFonts w:hint="default"/>
      </w:rPr>
    </w:lvl>
  </w:abstractNum>
  <w:abstractNum w:abstractNumId="7" w15:restartNumberingAfterBreak="0">
    <w:nsid w:val="365641C6"/>
    <w:multiLevelType w:val="hybridMultilevel"/>
    <w:tmpl w:val="A372CEEE"/>
    <w:lvl w:ilvl="0" w:tplc="38CC7470">
      <w:start w:val="1"/>
      <w:numFmt w:val="upperRoman"/>
      <w:lvlText w:val="%1."/>
      <w:lvlJc w:val="righ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43183456"/>
    <w:multiLevelType w:val="hybridMultilevel"/>
    <w:tmpl w:val="40661A22"/>
    <w:lvl w:ilvl="0" w:tplc="0106C1C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D44D6E"/>
    <w:multiLevelType w:val="hybridMultilevel"/>
    <w:tmpl w:val="F104A4D2"/>
    <w:lvl w:ilvl="0" w:tplc="9782BB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2819BF"/>
    <w:multiLevelType w:val="hybridMultilevel"/>
    <w:tmpl w:val="77DEF280"/>
    <w:lvl w:ilvl="0" w:tplc="CBB09EA2">
      <w:start w:val="1"/>
      <w:numFmt w:val="upperRoman"/>
      <w:lvlText w:val="%1."/>
      <w:lvlJc w:val="left"/>
      <w:pPr>
        <w:ind w:left="831" w:hanging="720"/>
      </w:pPr>
      <w:rPr>
        <w:rFonts w:ascii="Arial" w:eastAsia="Arial" w:hAnsi="Arial" w:cs="Arial"/>
        <w:b/>
      </w:rPr>
    </w:lvl>
    <w:lvl w:ilvl="1" w:tplc="080A0019" w:tentative="1">
      <w:start w:val="1"/>
      <w:numFmt w:val="lowerLetter"/>
      <w:lvlText w:val="%2."/>
      <w:lvlJc w:val="left"/>
      <w:pPr>
        <w:ind w:left="1191" w:hanging="360"/>
      </w:pPr>
    </w:lvl>
    <w:lvl w:ilvl="2" w:tplc="080A001B" w:tentative="1">
      <w:start w:val="1"/>
      <w:numFmt w:val="lowerRoman"/>
      <w:lvlText w:val="%3."/>
      <w:lvlJc w:val="right"/>
      <w:pPr>
        <w:ind w:left="1911" w:hanging="180"/>
      </w:pPr>
    </w:lvl>
    <w:lvl w:ilvl="3" w:tplc="080A000F" w:tentative="1">
      <w:start w:val="1"/>
      <w:numFmt w:val="decimal"/>
      <w:lvlText w:val="%4."/>
      <w:lvlJc w:val="left"/>
      <w:pPr>
        <w:ind w:left="2631" w:hanging="360"/>
      </w:pPr>
    </w:lvl>
    <w:lvl w:ilvl="4" w:tplc="080A0019" w:tentative="1">
      <w:start w:val="1"/>
      <w:numFmt w:val="lowerLetter"/>
      <w:lvlText w:val="%5."/>
      <w:lvlJc w:val="left"/>
      <w:pPr>
        <w:ind w:left="3351" w:hanging="360"/>
      </w:pPr>
    </w:lvl>
    <w:lvl w:ilvl="5" w:tplc="080A001B" w:tentative="1">
      <w:start w:val="1"/>
      <w:numFmt w:val="lowerRoman"/>
      <w:lvlText w:val="%6."/>
      <w:lvlJc w:val="right"/>
      <w:pPr>
        <w:ind w:left="4071" w:hanging="180"/>
      </w:pPr>
    </w:lvl>
    <w:lvl w:ilvl="6" w:tplc="080A000F" w:tentative="1">
      <w:start w:val="1"/>
      <w:numFmt w:val="decimal"/>
      <w:lvlText w:val="%7."/>
      <w:lvlJc w:val="left"/>
      <w:pPr>
        <w:ind w:left="4791" w:hanging="360"/>
      </w:pPr>
    </w:lvl>
    <w:lvl w:ilvl="7" w:tplc="080A0019" w:tentative="1">
      <w:start w:val="1"/>
      <w:numFmt w:val="lowerLetter"/>
      <w:lvlText w:val="%8."/>
      <w:lvlJc w:val="left"/>
      <w:pPr>
        <w:ind w:left="5511" w:hanging="360"/>
      </w:pPr>
    </w:lvl>
    <w:lvl w:ilvl="8" w:tplc="080A001B" w:tentative="1">
      <w:start w:val="1"/>
      <w:numFmt w:val="lowerRoman"/>
      <w:lvlText w:val="%9."/>
      <w:lvlJc w:val="right"/>
      <w:pPr>
        <w:ind w:left="6231" w:hanging="180"/>
      </w:pPr>
    </w:lvl>
  </w:abstractNum>
  <w:abstractNum w:abstractNumId="11" w15:restartNumberingAfterBreak="0">
    <w:nsid w:val="4BFF28E7"/>
    <w:multiLevelType w:val="hybridMultilevel"/>
    <w:tmpl w:val="0B0C49D6"/>
    <w:lvl w:ilvl="0" w:tplc="2512A6EE">
      <w:start w:val="1"/>
      <w:numFmt w:val="upperRoman"/>
      <w:lvlText w:val="%1."/>
      <w:lvlJc w:val="left"/>
      <w:pPr>
        <w:ind w:left="862" w:hanging="72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4C301612"/>
    <w:multiLevelType w:val="hybridMultilevel"/>
    <w:tmpl w:val="64F808A4"/>
    <w:lvl w:ilvl="0" w:tplc="FFFFFFFF">
      <w:start w:val="1"/>
      <w:numFmt w:val="upperRoman"/>
      <w:lvlText w:val="%1."/>
      <w:lvlJc w:val="left"/>
      <w:pPr>
        <w:ind w:left="793" w:hanging="682"/>
      </w:pPr>
      <w:rPr>
        <w:rFonts w:ascii="Arial" w:eastAsia="Arial" w:hAnsi="Arial" w:cs="Arial" w:hint="default"/>
        <w:b/>
        <w:bCs/>
        <w:spacing w:val="0"/>
        <w:w w:val="10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3016BF"/>
    <w:multiLevelType w:val="hybridMultilevel"/>
    <w:tmpl w:val="75141020"/>
    <w:lvl w:ilvl="0" w:tplc="F8A443AA">
      <w:start w:val="6"/>
      <w:numFmt w:val="upperRoman"/>
      <w:lvlText w:val="%1."/>
      <w:lvlJc w:val="left"/>
      <w:pPr>
        <w:ind w:left="793" w:hanging="682"/>
      </w:pPr>
      <w:rPr>
        <w:rFonts w:ascii="Arial" w:eastAsia="Arial" w:hAnsi="Arial" w:cs="Arial" w:hint="default"/>
        <w:b w:val="0"/>
        <w:bCs/>
        <w:spacing w:val="0"/>
        <w:w w:val="10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9E6FB4"/>
    <w:multiLevelType w:val="hybridMultilevel"/>
    <w:tmpl w:val="64F808A4"/>
    <w:lvl w:ilvl="0" w:tplc="C41E5586">
      <w:start w:val="1"/>
      <w:numFmt w:val="upperRoman"/>
      <w:lvlText w:val="%1."/>
      <w:lvlJc w:val="left"/>
      <w:pPr>
        <w:ind w:left="793" w:hanging="682"/>
      </w:pPr>
      <w:rPr>
        <w:rFonts w:ascii="Arial" w:eastAsia="Arial" w:hAnsi="Arial" w:cs="Arial" w:hint="default"/>
        <w:b/>
        <w:bCs/>
        <w:spacing w:val="0"/>
        <w:w w:val="10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6A340A"/>
    <w:multiLevelType w:val="hybridMultilevel"/>
    <w:tmpl w:val="83B8A8D4"/>
    <w:lvl w:ilvl="0" w:tplc="40EAB9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0F4DA8"/>
    <w:multiLevelType w:val="hybridMultilevel"/>
    <w:tmpl w:val="20826EF0"/>
    <w:lvl w:ilvl="0" w:tplc="50E032C6">
      <w:start w:val="1"/>
      <w:numFmt w:val="lowerLetter"/>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5B506737"/>
    <w:multiLevelType w:val="hybridMultilevel"/>
    <w:tmpl w:val="34AAD2C2"/>
    <w:lvl w:ilvl="0" w:tplc="F90CC9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7F70F8"/>
    <w:multiLevelType w:val="hybridMultilevel"/>
    <w:tmpl w:val="D3C262D4"/>
    <w:lvl w:ilvl="0" w:tplc="080A0013">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573E4"/>
    <w:multiLevelType w:val="hybridMultilevel"/>
    <w:tmpl w:val="BA3C21E6"/>
    <w:lvl w:ilvl="0" w:tplc="BDD8B91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A6954"/>
    <w:multiLevelType w:val="hybridMultilevel"/>
    <w:tmpl w:val="D5A84752"/>
    <w:lvl w:ilvl="0" w:tplc="758CD790">
      <w:start w:val="1"/>
      <w:numFmt w:val="upperRoman"/>
      <w:lvlText w:val="%1."/>
      <w:lvlJc w:val="left"/>
      <w:pPr>
        <w:ind w:left="793" w:hanging="682"/>
      </w:pPr>
      <w:rPr>
        <w:rFonts w:ascii="Arial" w:eastAsia="Arial" w:hAnsi="Arial" w:cs="Arial" w:hint="default"/>
        <w:b w:val="0"/>
        <w:bCs/>
        <w:spacing w:val="0"/>
        <w:w w:val="101"/>
        <w:sz w:val="24"/>
        <w:szCs w:val="24"/>
      </w:rPr>
    </w:lvl>
    <w:lvl w:ilvl="1" w:tplc="2494BF58">
      <w:start w:val="1"/>
      <w:numFmt w:val="lowerLetter"/>
      <w:lvlText w:val="%2)"/>
      <w:lvlJc w:val="left"/>
      <w:pPr>
        <w:ind w:left="1139" w:hanging="461"/>
      </w:pPr>
      <w:rPr>
        <w:rFonts w:ascii="Arial" w:eastAsia="Arial" w:hAnsi="Arial" w:cs="Arial" w:hint="default"/>
        <w:b/>
        <w:bCs/>
        <w:spacing w:val="0"/>
        <w:w w:val="101"/>
        <w:sz w:val="19"/>
        <w:szCs w:val="19"/>
      </w:rPr>
    </w:lvl>
    <w:lvl w:ilvl="2" w:tplc="105E5600">
      <w:start w:val="1"/>
      <w:numFmt w:val="bullet"/>
      <w:lvlText w:val="•"/>
      <w:lvlJc w:val="left"/>
      <w:pPr>
        <w:ind w:left="2144" w:hanging="461"/>
      </w:pPr>
      <w:rPr>
        <w:rFonts w:hint="default"/>
      </w:rPr>
    </w:lvl>
    <w:lvl w:ilvl="3" w:tplc="B7A49DC0">
      <w:start w:val="1"/>
      <w:numFmt w:val="bullet"/>
      <w:lvlText w:val="•"/>
      <w:lvlJc w:val="left"/>
      <w:pPr>
        <w:ind w:left="3148" w:hanging="461"/>
      </w:pPr>
      <w:rPr>
        <w:rFonts w:hint="default"/>
      </w:rPr>
    </w:lvl>
    <w:lvl w:ilvl="4" w:tplc="5B820A6C">
      <w:start w:val="1"/>
      <w:numFmt w:val="bullet"/>
      <w:lvlText w:val="•"/>
      <w:lvlJc w:val="left"/>
      <w:pPr>
        <w:ind w:left="4153" w:hanging="461"/>
      </w:pPr>
      <w:rPr>
        <w:rFonts w:hint="default"/>
      </w:rPr>
    </w:lvl>
    <w:lvl w:ilvl="5" w:tplc="3D7E9B64">
      <w:start w:val="1"/>
      <w:numFmt w:val="bullet"/>
      <w:lvlText w:val="•"/>
      <w:lvlJc w:val="left"/>
      <w:pPr>
        <w:ind w:left="5157" w:hanging="461"/>
      </w:pPr>
      <w:rPr>
        <w:rFonts w:hint="default"/>
      </w:rPr>
    </w:lvl>
    <w:lvl w:ilvl="6" w:tplc="DF901940">
      <w:start w:val="1"/>
      <w:numFmt w:val="bullet"/>
      <w:lvlText w:val="•"/>
      <w:lvlJc w:val="left"/>
      <w:pPr>
        <w:ind w:left="6162" w:hanging="461"/>
      </w:pPr>
      <w:rPr>
        <w:rFonts w:hint="default"/>
      </w:rPr>
    </w:lvl>
    <w:lvl w:ilvl="7" w:tplc="0038B3C2">
      <w:start w:val="1"/>
      <w:numFmt w:val="bullet"/>
      <w:lvlText w:val="•"/>
      <w:lvlJc w:val="left"/>
      <w:pPr>
        <w:ind w:left="7166" w:hanging="461"/>
      </w:pPr>
      <w:rPr>
        <w:rFonts w:hint="default"/>
      </w:rPr>
    </w:lvl>
    <w:lvl w:ilvl="8" w:tplc="A12698EC">
      <w:start w:val="1"/>
      <w:numFmt w:val="bullet"/>
      <w:lvlText w:val="•"/>
      <w:lvlJc w:val="left"/>
      <w:pPr>
        <w:ind w:left="8171" w:hanging="461"/>
      </w:pPr>
      <w:rPr>
        <w:rFonts w:hint="default"/>
      </w:rPr>
    </w:lvl>
  </w:abstractNum>
  <w:abstractNum w:abstractNumId="21" w15:restartNumberingAfterBreak="0">
    <w:nsid w:val="6F862480"/>
    <w:multiLevelType w:val="hybridMultilevel"/>
    <w:tmpl w:val="96388832"/>
    <w:lvl w:ilvl="0" w:tplc="D2E0527A">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74C9112C"/>
    <w:multiLevelType w:val="hybridMultilevel"/>
    <w:tmpl w:val="6BC84ED0"/>
    <w:lvl w:ilvl="0" w:tplc="F0E2D12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5"/>
  </w:num>
  <w:num w:numId="3">
    <w:abstractNumId w:val="14"/>
  </w:num>
  <w:num w:numId="4">
    <w:abstractNumId w:val="13"/>
  </w:num>
  <w:num w:numId="5">
    <w:abstractNumId w:val="6"/>
  </w:num>
  <w:num w:numId="6">
    <w:abstractNumId w:val="18"/>
  </w:num>
  <w:num w:numId="7">
    <w:abstractNumId w:val="0"/>
  </w:num>
  <w:num w:numId="8">
    <w:abstractNumId w:val="9"/>
  </w:num>
  <w:num w:numId="9">
    <w:abstractNumId w:val="15"/>
  </w:num>
  <w:num w:numId="10">
    <w:abstractNumId w:val="22"/>
  </w:num>
  <w:num w:numId="11">
    <w:abstractNumId w:val="8"/>
  </w:num>
  <w:num w:numId="12">
    <w:abstractNumId w:val="11"/>
  </w:num>
  <w:num w:numId="13">
    <w:abstractNumId w:val="1"/>
  </w:num>
  <w:num w:numId="14">
    <w:abstractNumId w:val="3"/>
  </w:num>
  <w:num w:numId="15">
    <w:abstractNumId w:val="21"/>
  </w:num>
  <w:num w:numId="16">
    <w:abstractNumId w:val="16"/>
  </w:num>
  <w:num w:numId="17">
    <w:abstractNumId w:val="7"/>
  </w:num>
  <w:num w:numId="18">
    <w:abstractNumId w:val="19"/>
  </w:num>
  <w:num w:numId="19">
    <w:abstractNumId w:val="4"/>
  </w:num>
  <w:num w:numId="20">
    <w:abstractNumId w:val="17"/>
  </w:num>
  <w:num w:numId="21">
    <w:abstractNumId w:val="1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E9"/>
    <w:rsid w:val="00001B62"/>
    <w:rsid w:val="00002655"/>
    <w:rsid w:val="00002E64"/>
    <w:rsid w:val="0001542A"/>
    <w:rsid w:val="000243CD"/>
    <w:rsid w:val="00027D42"/>
    <w:rsid w:val="00031913"/>
    <w:rsid w:val="000363FE"/>
    <w:rsid w:val="00037BB5"/>
    <w:rsid w:val="00037DD1"/>
    <w:rsid w:val="00044E8A"/>
    <w:rsid w:val="00045C18"/>
    <w:rsid w:val="00054838"/>
    <w:rsid w:val="0005511F"/>
    <w:rsid w:val="00060402"/>
    <w:rsid w:val="00065705"/>
    <w:rsid w:val="00075FEA"/>
    <w:rsid w:val="00086E91"/>
    <w:rsid w:val="000940F2"/>
    <w:rsid w:val="000A5B3D"/>
    <w:rsid w:val="000B0000"/>
    <w:rsid w:val="000B6240"/>
    <w:rsid w:val="000B6FCB"/>
    <w:rsid w:val="000D3428"/>
    <w:rsid w:val="000D35DB"/>
    <w:rsid w:val="000D4250"/>
    <w:rsid w:val="000D48FC"/>
    <w:rsid w:val="000F01B9"/>
    <w:rsid w:val="000F4079"/>
    <w:rsid w:val="00111DDB"/>
    <w:rsid w:val="001127F5"/>
    <w:rsid w:val="00121A4F"/>
    <w:rsid w:val="00122753"/>
    <w:rsid w:val="001404A7"/>
    <w:rsid w:val="00142DE2"/>
    <w:rsid w:val="00151BB9"/>
    <w:rsid w:val="00157887"/>
    <w:rsid w:val="00166F5C"/>
    <w:rsid w:val="00176D21"/>
    <w:rsid w:val="00177421"/>
    <w:rsid w:val="00177713"/>
    <w:rsid w:val="00182398"/>
    <w:rsid w:val="00186F10"/>
    <w:rsid w:val="00194BAB"/>
    <w:rsid w:val="001A47BB"/>
    <w:rsid w:val="001B4F65"/>
    <w:rsid w:val="001B5368"/>
    <w:rsid w:val="001C6EDC"/>
    <w:rsid w:val="001D15C4"/>
    <w:rsid w:val="001D3D5E"/>
    <w:rsid w:val="001E0F74"/>
    <w:rsid w:val="001E2667"/>
    <w:rsid w:val="001E40BC"/>
    <w:rsid w:val="001E60A4"/>
    <w:rsid w:val="001F0CA0"/>
    <w:rsid w:val="001F4EB8"/>
    <w:rsid w:val="00201CD5"/>
    <w:rsid w:val="00202B84"/>
    <w:rsid w:val="00211B21"/>
    <w:rsid w:val="002141F1"/>
    <w:rsid w:val="00214B43"/>
    <w:rsid w:val="00237F9C"/>
    <w:rsid w:val="00241A08"/>
    <w:rsid w:val="00243FF3"/>
    <w:rsid w:val="0024504E"/>
    <w:rsid w:val="00252F10"/>
    <w:rsid w:val="002561A7"/>
    <w:rsid w:val="00256BC8"/>
    <w:rsid w:val="00261875"/>
    <w:rsid w:val="00265FDA"/>
    <w:rsid w:val="00273426"/>
    <w:rsid w:val="002747B5"/>
    <w:rsid w:val="00274E30"/>
    <w:rsid w:val="00283ACD"/>
    <w:rsid w:val="002948DB"/>
    <w:rsid w:val="00294FFF"/>
    <w:rsid w:val="002B0147"/>
    <w:rsid w:val="002B363D"/>
    <w:rsid w:val="002C5805"/>
    <w:rsid w:val="002D05A6"/>
    <w:rsid w:val="002D3D86"/>
    <w:rsid w:val="002D76C5"/>
    <w:rsid w:val="002F24AF"/>
    <w:rsid w:val="002F641A"/>
    <w:rsid w:val="002F673C"/>
    <w:rsid w:val="003251F4"/>
    <w:rsid w:val="00346073"/>
    <w:rsid w:val="00363461"/>
    <w:rsid w:val="003743FC"/>
    <w:rsid w:val="003750A0"/>
    <w:rsid w:val="00376B5D"/>
    <w:rsid w:val="00376E27"/>
    <w:rsid w:val="00385C51"/>
    <w:rsid w:val="003935E7"/>
    <w:rsid w:val="00394C8D"/>
    <w:rsid w:val="003A108B"/>
    <w:rsid w:val="003A268A"/>
    <w:rsid w:val="003A2C98"/>
    <w:rsid w:val="003A5CC5"/>
    <w:rsid w:val="003A63FA"/>
    <w:rsid w:val="003C0B40"/>
    <w:rsid w:val="003D1DA2"/>
    <w:rsid w:val="003D38A6"/>
    <w:rsid w:val="003D5695"/>
    <w:rsid w:val="003D5C9F"/>
    <w:rsid w:val="003E3B58"/>
    <w:rsid w:val="00406B51"/>
    <w:rsid w:val="004131F1"/>
    <w:rsid w:val="0041379A"/>
    <w:rsid w:val="00435349"/>
    <w:rsid w:val="00440781"/>
    <w:rsid w:val="00442F9A"/>
    <w:rsid w:val="00444737"/>
    <w:rsid w:val="00445EE5"/>
    <w:rsid w:val="00446986"/>
    <w:rsid w:val="004472E2"/>
    <w:rsid w:val="004615F7"/>
    <w:rsid w:val="0046187B"/>
    <w:rsid w:val="0047644C"/>
    <w:rsid w:val="00477DA2"/>
    <w:rsid w:val="00480523"/>
    <w:rsid w:val="00484664"/>
    <w:rsid w:val="00492727"/>
    <w:rsid w:val="004934DB"/>
    <w:rsid w:val="00494D4E"/>
    <w:rsid w:val="00494FFD"/>
    <w:rsid w:val="004C1017"/>
    <w:rsid w:val="004C1C5A"/>
    <w:rsid w:val="004C49A9"/>
    <w:rsid w:val="004D4539"/>
    <w:rsid w:val="004E08F7"/>
    <w:rsid w:val="004E0B50"/>
    <w:rsid w:val="004E5FCA"/>
    <w:rsid w:val="004E7F0F"/>
    <w:rsid w:val="004F6DE5"/>
    <w:rsid w:val="005037A0"/>
    <w:rsid w:val="00507AF2"/>
    <w:rsid w:val="00515044"/>
    <w:rsid w:val="00515281"/>
    <w:rsid w:val="005155DE"/>
    <w:rsid w:val="00517710"/>
    <w:rsid w:val="005204A0"/>
    <w:rsid w:val="00521279"/>
    <w:rsid w:val="0052201D"/>
    <w:rsid w:val="00522810"/>
    <w:rsid w:val="00530CAC"/>
    <w:rsid w:val="00542D5F"/>
    <w:rsid w:val="00543399"/>
    <w:rsid w:val="005446AC"/>
    <w:rsid w:val="005513AD"/>
    <w:rsid w:val="0055481A"/>
    <w:rsid w:val="00555FEA"/>
    <w:rsid w:val="00562A1A"/>
    <w:rsid w:val="005667BD"/>
    <w:rsid w:val="005755F3"/>
    <w:rsid w:val="00583ABF"/>
    <w:rsid w:val="00590349"/>
    <w:rsid w:val="005927D2"/>
    <w:rsid w:val="00593E58"/>
    <w:rsid w:val="005971C9"/>
    <w:rsid w:val="005A256E"/>
    <w:rsid w:val="005A341D"/>
    <w:rsid w:val="005A4A02"/>
    <w:rsid w:val="005A7DB6"/>
    <w:rsid w:val="005B0180"/>
    <w:rsid w:val="005B328C"/>
    <w:rsid w:val="005B54CB"/>
    <w:rsid w:val="005B566A"/>
    <w:rsid w:val="005B77D9"/>
    <w:rsid w:val="005C04D3"/>
    <w:rsid w:val="005C1321"/>
    <w:rsid w:val="005C26AD"/>
    <w:rsid w:val="005C72B9"/>
    <w:rsid w:val="005D10D3"/>
    <w:rsid w:val="005E06DF"/>
    <w:rsid w:val="005F030E"/>
    <w:rsid w:val="005F4373"/>
    <w:rsid w:val="005F5E99"/>
    <w:rsid w:val="00601634"/>
    <w:rsid w:val="00603775"/>
    <w:rsid w:val="00607F42"/>
    <w:rsid w:val="00614954"/>
    <w:rsid w:val="006233B6"/>
    <w:rsid w:val="0062748A"/>
    <w:rsid w:val="0063165A"/>
    <w:rsid w:val="0063243C"/>
    <w:rsid w:val="006443C5"/>
    <w:rsid w:val="0066278D"/>
    <w:rsid w:val="006639D6"/>
    <w:rsid w:val="0067490F"/>
    <w:rsid w:val="00682BD8"/>
    <w:rsid w:val="0068450F"/>
    <w:rsid w:val="006905C6"/>
    <w:rsid w:val="00691DD3"/>
    <w:rsid w:val="00695502"/>
    <w:rsid w:val="006A2F2F"/>
    <w:rsid w:val="006B1EF4"/>
    <w:rsid w:val="006B26F4"/>
    <w:rsid w:val="006B29CD"/>
    <w:rsid w:val="006B7E77"/>
    <w:rsid w:val="006C17A3"/>
    <w:rsid w:val="006C6292"/>
    <w:rsid w:val="006C67C5"/>
    <w:rsid w:val="006F4EF9"/>
    <w:rsid w:val="00705C06"/>
    <w:rsid w:val="0070697E"/>
    <w:rsid w:val="00712218"/>
    <w:rsid w:val="00713559"/>
    <w:rsid w:val="0071569C"/>
    <w:rsid w:val="00721EFF"/>
    <w:rsid w:val="007222CB"/>
    <w:rsid w:val="0072341B"/>
    <w:rsid w:val="00740420"/>
    <w:rsid w:val="00740A4D"/>
    <w:rsid w:val="00741590"/>
    <w:rsid w:val="00745FDA"/>
    <w:rsid w:val="00752E14"/>
    <w:rsid w:val="0075543E"/>
    <w:rsid w:val="00757EF0"/>
    <w:rsid w:val="0076210D"/>
    <w:rsid w:val="007625AE"/>
    <w:rsid w:val="00764FC8"/>
    <w:rsid w:val="00767211"/>
    <w:rsid w:val="00770F16"/>
    <w:rsid w:val="007713B2"/>
    <w:rsid w:val="00775903"/>
    <w:rsid w:val="00775FC7"/>
    <w:rsid w:val="007763A2"/>
    <w:rsid w:val="00776CC9"/>
    <w:rsid w:val="0077723F"/>
    <w:rsid w:val="0078408E"/>
    <w:rsid w:val="00786031"/>
    <w:rsid w:val="007900CA"/>
    <w:rsid w:val="0079022B"/>
    <w:rsid w:val="007A2902"/>
    <w:rsid w:val="007B6D31"/>
    <w:rsid w:val="007C2C61"/>
    <w:rsid w:val="007C3125"/>
    <w:rsid w:val="007C5A09"/>
    <w:rsid w:val="007C68AB"/>
    <w:rsid w:val="007D1F2E"/>
    <w:rsid w:val="007D5947"/>
    <w:rsid w:val="007D7F66"/>
    <w:rsid w:val="007E13CC"/>
    <w:rsid w:val="007E1B78"/>
    <w:rsid w:val="007E564A"/>
    <w:rsid w:val="007F032B"/>
    <w:rsid w:val="007F1D51"/>
    <w:rsid w:val="007F4728"/>
    <w:rsid w:val="007F5108"/>
    <w:rsid w:val="007F56D2"/>
    <w:rsid w:val="007F62F4"/>
    <w:rsid w:val="007F7888"/>
    <w:rsid w:val="00802B0F"/>
    <w:rsid w:val="00805EA8"/>
    <w:rsid w:val="00812C97"/>
    <w:rsid w:val="0081319E"/>
    <w:rsid w:val="008136A1"/>
    <w:rsid w:val="00821F91"/>
    <w:rsid w:val="00822AB7"/>
    <w:rsid w:val="008233E4"/>
    <w:rsid w:val="0083116A"/>
    <w:rsid w:val="0083557D"/>
    <w:rsid w:val="00840109"/>
    <w:rsid w:val="00844349"/>
    <w:rsid w:val="0085177D"/>
    <w:rsid w:val="00854231"/>
    <w:rsid w:val="00854390"/>
    <w:rsid w:val="00855F2A"/>
    <w:rsid w:val="00860DE5"/>
    <w:rsid w:val="00862F2D"/>
    <w:rsid w:val="00865E64"/>
    <w:rsid w:val="0087743B"/>
    <w:rsid w:val="00880951"/>
    <w:rsid w:val="00880F9D"/>
    <w:rsid w:val="00882462"/>
    <w:rsid w:val="00884200"/>
    <w:rsid w:val="008863AF"/>
    <w:rsid w:val="00890FC6"/>
    <w:rsid w:val="008B10B5"/>
    <w:rsid w:val="008B52EB"/>
    <w:rsid w:val="008C1CE4"/>
    <w:rsid w:val="008D3374"/>
    <w:rsid w:val="008D6CB9"/>
    <w:rsid w:val="008E53BF"/>
    <w:rsid w:val="008F5B1A"/>
    <w:rsid w:val="008F7068"/>
    <w:rsid w:val="009025A1"/>
    <w:rsid w:val="0090285D"/>
    <w:rsid w:val="00903E56"/>
    <w:rsid w:val="009051D9"/>
    <w:rsid w:val="009055C5"/>
    <w:rsid w:val="0091770C"/>
    <w:rsid w:val="00917C7E"/>
    <w:rsid w:val="00923FE7"/>
    <w:rsid w:val="009319C9"/>
    <w:rsid w:val="00935B1A"/>
    <w:rsid w:val="00936E23"/>
    <w:rsid w:val="00943029"/>
    <w:rsid w:val="00944001"/>
    <w:rsid w:val="00946390"/>
    <w:rsid w:val="00950E30"/>
    <w:rsid w:val="0095624E"/>
    <w:rsid w:val="00960026"/>
    <w:rsid w:val="00965056"/>
    <w:rsid w:val="00967B52"/>
    <w:rsid w:val="009975AC"/>
    <w:rsid w:val="009A096F"/>
    <w:rsid w:val="009A47EF"/>
    <w:rsid w:val="009A525B"/>
    <w:rsid w:val="009A5CA1"/>
    <w:rsid w:val="009B0435"/>
    <w:rsid w:val="009C06AE"/>
    <w:rsid w:val="009C359F"/>
    <w:rsid w:val="009C3B2A"/>
    <w:rsid w:val="009C5DE9"/>
    <w:rsid w:val="009C611E"/>
    <w:rsid w:val="009D167C"/>
    <w:rsid w:val="009D37A1"/>
    <w:rsid w:val="009E1EE0"/>
    <w:rsid w:val="009E6EE9"/>
    <w:rsid w:val="009F10BC"/>
    <w:rsid w:val="009F5C99"/>
    <w:rsid w:val="00A04E42"/>
    <w:rsid w:val="00A06051"/>
    <w:rsid w:val="00A072C4"/>
    <w:rsid w:val="00A23351"/>
    <w:rsid w:val="00A234D2"/>
    <w:rsid w:val="00A25F5C"/>
    <w:rsid w:val="00A26CAA"/>
    <w:rsid w:val="00A31913"/>
    <w:rsid w:val="00A40609"/>
    <w:rsid w:val="00A41309"/>
    <w:rsid w:val="00A43D79"/>
    <w:rsid w:val="00A510F7"/>
    <w:rsid w:val="00A54CF0"/>
    <w:rsid w:val="00A576C9"/>
    <w:rsid w:val="00A61A99"/>
    <w:rsid w:val="00A633C3"/>
    <w:rsid w:val="00A70AF1"/>
    <w:rsid w:val="00A71FFA"/>
    <w:rsid w:val="00A8106D"/>
    <w:rsid w:val="00A96B99"/>
    <w:rsid w:val="00A97776"/>
    <w:rsid w:val="00AB527D"/>
    <w:rsid w:val="00AC540A"/>
    <w:rsid w:val="00AD03B7"/>
    <w:rsid w:val="00AD0575"/>
    <w:rsid w:val="00AD18B6"/>
    <w:rsid w:val="00AD2FA8"/>
    <w:rsid w:val="00AD3178"/>
    <w:rsid w:val="00AD68C7"/>
    <w:rsid w:val="00AE5554"/>
    <w:rsid w:val="00AF05CC"/>
    <w:rsid w:val="00AF3C46"/>
    <w:rsid w:val="00AF7598"/>
    <w:rsid w:val="00B051BE"/>
    <w:rsid w:val="00B0676E"/>
    <w:rsid w:val="00B2118B"/>
    <w:rsid w:val="00B303AC"/>
    <w:rsid w:val="00B312BD"/>
    <w:rsid w:val="00B319AE"/>
    <w:rsid w:val="00B339A7"/>
    <w:rsid w:val="00B355BE"/>
    <w:rsid w:val="00B379E8"/>
    <w:rsid w:val="00B4424B"/>
    <w:rsid w:val="00B540EA"/>
    <w:rsid w:val="00B603A2"/>
    <w:rsid w:val="00B630B2"/>
    <w:rsid w:val="00B7019E"/>
    <w:rsid w:val="00B708C2"/>
    <w:rsid w:val="00B87556"/>
    <w:rsid w:val="00B909C3"/>
    <w:rsid w:val="00BA60F0"/>
    <w:rsid w:val="00BB2378"/>
    <w:rsid w:val="00BB31B9"/>
    <w:rsid w:val="00BB3364"/>
    <w:rsid w:val="00BB5D2F"/>
    <w:rsid w:val="00BB7ECF"/>
    <w:rsid w:val="00BC0885"/>
    <w:rsid w:val="00BC7543"/>
    <w:rsid w:val="00BD6751"/>
    <w:rsid w:val="00BE0ABB"/>
    <w:rsid w:val="00BE23D5"/>
    <w:rsid w:val="00BE35DB"/>
    <w:rsid w:val="00BF209C"/>
    <w:rsid w:val="00BF387D"/>
    <w:rsid w:val="00BF4751"/>
    <w:rsid w:val="00C05055"/>
    <w:rsid w:val="00C1049E"/>
    <w:rsid w:val="00C152A0"/>
    <w:rsid w:val="00C21DB3"/>
    <w:rsid w:val="00C23790"/>
    <w:rsid w:val="00C24BA3"/>
    <w:rsid w:val="00C24F0B"/>
    <w:rsid w:val="00C25113"/>
    <w:rsid w:val="00C41B5A"/>
    <w:rsid w:val="00C44B76"/>
    <w:rsid w:val="00C4541D"/>
    <w:rsid w:val="00C602EE"/>
    <w:rsid w:val="00C607D9"/>
    <w:rsid w:val="00C60C20"/>
    <w:rsid w:val="00C6363C"/>
    <w:rsid w:val="00C80F55"/>
    <w:rsid w:val="00C82D2A"/>
    <w:rsid w:val="00C842A3"/>
    <w:rsid w:val="00C92F4E"/>
    <w:rsid w:val="00CA16D3"/>
    <w:rsid w:val="00CA357F"/>
    <w:rsid w:val="00CA6197"/>
    <w:rsid w:val="00CA6896"/>
    <w:rsid w:val="00CA7355"/>
    <w:rsid w:val="00CB34E9"/>
    <w:rsid w:val="00CC0C87"/>
    <w:rsid w:val="00CC5893"/>
    <w:rsid w:val="00CC5F74"/>
    <w:rsid w:val="00CD232F"/>
    <w:rsid w:val="00CE2C04"/>
    <w:rsid w:val="00CF1747"/>
    <w:rsid w:val="00CF4477"/>
    <w:rsid w:val="00CF7066"/>
    <w:rsid w:val="00D00268"/>
    <w:rsid w:val="00D00505"/>
    <w:rsid w:val="00D069D2"/>
    <w:rsid w:val="00D11D39"/>
    <w:rsid w:val="00D123A9"/>
    <w:rsid w:val="00D124B1"/>
    <w:rsid w:val="00D1617E"/>
    <w:rsid w:val="00D21D18"/>
    <w:rsid w:val="00D2590E"/>
    <w:rsid w:val="00D27B94"/>
    <w:rsid w:val="00D43305"/>
    <w:rsid w:val="00D4706C"/>
    <w:rsid w:val="00D501AD"/>
    <w:rsid w:val="00D60E5B"/>
    <w:rsid w:val="00D652A8"/>
    <w:rsid w:val="00D6619C"/>
    <w:rsid w:val="00D6633B"/>
    <w:rsid w:val="00D66672"/>
    <w:rsid w:val="00D733E2"/>
    <w:rsid w:val="00D73624"/>
    <w:rsid w:val="00D73F29"/>
    <w:rsid w:val="00D7661E"/>
    <w:rsid w:val="00D805E3"/>
    <w:rsid w:val="00D835C6"/>
    <w:rsid w:val="00D87F1C"/>
    <w:rsid w:val="00D918F5"/>
    <w:rsid w:val="00D94422"/>
    <w:rsid w:val="00D957E6"/>
    <w:rsid w:val="00DA4BC6"/>
    <w:rsid w:val="00DA65F3"/>
    <w:rsid w:val="00DA7086"/>
    <w:rsid w:val="00DB19A5"/>
    <w:rsid w:val="00DB1CC3"/>
    <w:rsid w:val="00DC1A39"/>
    <w:rsid w:val="00DC246A"/>
    <w:rsid w:val="00DC2F8C"/>
    <w:rsid w:val="00DC50A6"/>
    <w:rsid w:val="00DC543D"/>
    <w:rsid w:val="00DC58D3"/>
    <w:rsid w:val="00DD36F5"/>
    <w:rsid w:val="00DD697B"/>
    <w:rsid w:val="00DE7261"/>
    <w:rsid w:val="00DF4CCF"/>
    <w:rsid w:val="00DF500A"/>
    <w:rsid w:val="00E0008A"/>
    <w:rsid w:val="00E00DFC"/>
    <w:rsid w:val="00E07995"/>
    <w:rsid w:val="00E10876"/>
    <w:rsid w:val="00E10F97"/>
    <w:rsid w:val="00E12F99"/>
    <w:rsid w:val="00E13B2C"/>
    <w:rsid w:val="00E14AD1"/>
    <w:rsid w:val="00E156E3"/>
    <w:rsid w:val="00E205E3"/>
    <w:rsid w:val="00E211D8"/>
    <w:rsid w:val="00E26144"/>
    <w:rsid w:val="00E30601"/>
    <w:rsid w:val="00E34188"/>
    <w:rsid w:val="00E45EB1"/>
    <w:rsid w:val="00E611E7"/>
    <w:rsid w:val="00E644E0"/>
    <w:rsid w:val="00E67CED"/>
    <w:rsid w:val="00E72E0E"/>
    <w:rsid w:val="00E73B64"/>
    <w:rsid w:val="00E80851"/>
    <w:rsid w:val="00E82520"/>
    <w:rsid w:val="00E87494"/>
    <w:rsid w:val="00E93B3B"/>
    <w:rsid w:val="00EB03E4"/>
    <w:rsid w:val="00EC010F"/>
    <w:rsid w:val="00EC21D6"/>
    <w:rsid w:val="00EC4A90"/>
    <w:rsid w:val="00EC6FD5"/>
    <w:rsid w:val="00ED10D1"/>
    <w:rsid w:val="00ED7163"/>
    <w:rsid w:val="00ED7B96"/>
    <w:rsid w:val="00EE0314"/>
    <w:rsid w:val="00EE426D"/>
    <w:rsid w:val="00EF153F"/>
    <w:rsid w:val="00EF4650"/>
    <w:rsid w:val="00F06EAB"/>
    <w:rsid w:val="00F073C8"/>
    <w:rsid w:val="00F14739"/>
    <w:rsid w:val="00F24603"/>
    <w:rsid w:val="00F24A5D"/>
    <w:rsid w:val="00F32C98"/>
    <w:rsid w:val="00F35F65"/>
    <w:rsid w:val="00F410FC"/>
    <w:rsid w:val="00F4151C"/>
    <w:rsid w:val="00F458E8"/>
    <w:rsid w:val="00F51031"/>
    <w:rsid w:val="00F608D2"/>
    <w:rsid w:val="00F62F7D"/>
    <w:rsid w:val="00F711E6"/>
    <w:rsid w:val="00F823D0"/>
    <w:rsid w:val="00F87617"/>
    <w:rsid w:val="00F906E1"/>
    <w:rsid w:val="00F938C8"/>
    <w:rsid w:val="00F956FE"/>
    <w:rsid w:val="00FA5ED2"/>
    <w:rsid w:val="00FA6BED"/>
    <w:rsid w:val="00FB34C4"/>
    <w:rsid w:val="00FB526D"/>
    <w:rsid w:val="00FB69F6"/>
    <w:rsid w:val="00FC2B13"/>
    <w:rsid w:val="00FD13D3"/>
    <w:rsid w:val="00FE241F"/>
    <w:rsid w:val="00FE27C6"/>
    <w:rsid w:val="00FE5C77"/>
    <w:rsid w:val="00FF163A"/>
    <w:rsid w:val="00FF39F8"/>
    <w:rsid w:val="00FF6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D57D"/>
  <w15:docId w15:val="{2FCE485C-0693-4F2A-929F-8C3D5E3B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E6EE9"/>
    <w:pPr>
      <w:widowControl w:val="0"/>
      <w:spacing w:after="0" w:line="240" w:lineRule="auto"/>
    </w:pPr>
    <w:rPr>
      <w:rFonts w:ascii="Arial" w:eastAsia="Arial" w:hAnsi="Arial" w:cs="Arial"/>
    </w:rPr>
  </w:style>
  <w:style w:type="paragraph" w:styleId="Ttulo2">
    <w:name w:val="heading 2"/>
    <w:basedOn w:val="Normal"/>
    <w:link w:val="Ttulo2Car"/>
    <w:uiPriority w:val="1"/>
    <w:qFormat/>
    <w:rsid w:val="009E6EE9"/>
    <w:pPr>
      <w:ind w:left="2011" w:right="1487"/>
      <w:jc w:val="center"/>
      <w:outlineLvl w:val="1"/>
    </w:pPr>
    <w:rPr>
      <w:b/>
      <w:bCs/>
      <w:sz w:val="19"/>
      <w:szCs w:val="19"/>
    </w:rPr>
  </w:style>
  <w:style w:type="paragraph" w:styleId="Ttulo3">
    <w:name w:val="heading 3"/>
    <w:basedOn w:val="Normal"/>
    <w:next w:val="Normal"/>
    <w:link w:val="Ttulo3Car"/>
    <w:uiPriority w:val="9"/>
    <w:unhideWhenUsed/>
    <w:qFormat/>
    <w:rsid w:val="00A977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9E6EE9"/>
    <w:rPr>
      <w:rFonts w:ascii="Arial" w:eastAsia="Arial" w:hAnsi="Arial" w:cs="Arial"/>
      <w:b/>
      <w:bCs/>
      <w:sz w:val="19"/>
      <w:szCs w:val="19"/>
    </w:rPr>
  </w:style>
  <w:style w:type="paragraph" w:styleId="Textoindependiente">
    <w:name w:val="Body Text"/>
    <w:basedOn w:val="Normal"/>
    <w:link w:val="TextoindependienteCar"/>
    <w:uiPriority w:val="1"/>
    <w:qFormat/>
    <w:rsid w:val="009E6EE9"/>
    <w:rPr>
      <w:sz w:val="19"/>
      <w:szCs w:val="19"/>
    </w:rPr>
  </w:style>
  <w:style w:type="character" w:customStyle="1" w:styleId="TextoindependienteCar">
    <w:name w:val="Texto independiente Car"/>
    <w:basedOn w:val="Fuentedeprrafopredeter"/>
    <w:link w:val="Textoindependiente"/>
    <w:uiPriority w:val="1"/>
    <w:rsid w:val="009E6EE9"/>
    <w:rPr>
      <w:rFonts w:ascii="Arial" w:eastAsia="Arial" w:hAnsi="Arial" w:cs="Arial"/>
      <w:sz w:val="19"/>
      <w:szCs w:val="19"/>
    </w:rPr>
  </w:style>
  <w:style w:type="paragraph" w:styleId="Prrafodelista">
    <w:name w:val="List Paragraph"/>
    <w:aliases w:val="Dot pt,List Paragraph1,Colorful List - Accent 11,No Spacing1,List Paragraph Char Char Char,Indicator Text,Numbered Para 1,Bullet 1,F5 List Paragraph,Bullet Points"/>
    <w:basedOn w:val="Normal"/>
    <w:link w:val="PrrafodelistaCar"/>
    <w:uiPriority w:val="1"/>
    <w:qFormat/>
    <w:rsid w:val="009E6EE9"/>
    <w:pPr>
      <w:ind w:left="793" w:hanging="681"/>
      <w:jc w:val="both"/>
    </w:pPr>
  </w:style>
  <w:style w:type="paragraph" w:styleId="Encabezado">
    <w:name w:val="header"/>
    <w:basedOn w:val="Normal"/>
    <w:link w:val="EncabezadoCar"/>
    <w:uiPriority w:val="99"/>
    <w:unhideWhenUsed/>
    <w:rsid w:val="009E6EE9"/>
    <w:pPr>
      <w:tabs>
        <w:tab w:val="center" w:pos="4419"/>
        <w:tab w:val="right" w:pos="8838"/>
      </w:tabs>
    </w:pPr>
  </w:style>
  <w:style w:type="character" w:customStyle="1" w:styleId="EncabezadoCar">
    <w:name w:val="Encabezado Car"/>
    <w:basedOn w:val="Fuentedeprrafopredeter"/>
    <w:link w:val="Encabezado"/>
    <w:uiPriority w:val="99"/>
    <w:rsid w:val="009E6EE9"/>
    <w:rPr>
      <w:rFonts w:ascii="Arial" w:eastAsia="Arial" w:hAnsi="Arial" w:cs="Arial"/>
    </w:rPr>
  </w:style>
  <w:style w:type="paragraph" w:styleId="Piedepgina">
    <w:name w:val="footer"/>
    <w:basedOn w:val="Normal"/>
    <w:link w:val="PiedepginaCar"/>
    <w:uiPriority w:val="99"/>
    <w:unhideWhenUsed/>
    <w:rsid w:val="009E6EE9"/>
    <w:pPr>
      <w:tabs>
        <w:tab w:val="center" w:pos="4419"/>
        <w:tab w:val="right" w:pos="8838"/>
      </w:tabs>
    </w:pPr>
  </w:style>
  <w:style w:type="character" w:customStyle="1" w:styleId="PiedepginaCar">
    <w:name w:val="Pie de página Car"/>
    <w:basedOn w:val="Fuentedeprrafopredeter"/>
    <w:link w:val="Piedepgina"/>
    <w:uiPriority w:val="99"/>
    <w:rsid w:val="009E6EE9"/>
    <w:rPr>
      <w:rFonts w:ascii="Arial" w:eastAsia="Arial" w:hAnsi="Arial" w:cs="Arial"/>
    </w:rPr>
  </w:style>
  <w:style w:type="paragraph" w:styleId="Textodeglobo">
    <w:name w:val="Balloon Text"/>
    <w:basedOn w:val="Normal"/>
    <w:link w:val="TextodegloboCar"/>
    <w:uiPriority w:val="99"/>
    <w:semiHidden/>
    <w:unhideWhenUsed/>
    <w:rsid w:val="00D835C6"/>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5C6"/>
    <w:rPr>
      <w:rFonts w:ascii="Tahoma" w:eastAsia="Arial" w:hAnsi="Tahoma" w:cs="Tahoma"/>
      <w:sz w:val="16"/>
      <w:szCs w:val="16"/>
    </w:rPr>
  </w:style>
  <w:style w:type="character" w:customStyle="1" w:styleId="Ttulo3Car">
    <w:name w:val="Título 3 Car"/>
    <w:basedOn w:val="Fuentedeprrafopredeter"/>
    <w:link w:val="Ttulo3"/>
    <w:uiPriority w:val="9"/>
    <w:rsid w:val="00A9777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404A7"/>
    <w:rPr>
      <w:rFonts w:ascii="Times New Roman" w:hAnsi="Times New Roman" w:cs="Times New Roman"/>
      <w:sz w:val="24"/>
      <w:szCs w:val="24"/>
    </w:rPr>
  </w:style>
  <w:style w:type="paragraph" w:styleId="Textonotaalfinal">
    <w:name w:val="endnote text"/>
    <w:basedOn w:val="Normal"/>
    <w:link w:val="TextonotaalfinalCar"/>
    <w:uiPriority w:val="99"/>
    <w:semiHidden/>
    <w:unhideWhenUsed/>
    <w:rsid w:val="00252F10"/>
    <w:rPr>
      <w:sz w:val="20"/>
      <w:szCs w:val="20"/>
    </w:rPr>
  </w:style>
  <w:style w:type="character" w:customStyle="1" w:styleId="TextonotaalfinalCar">
    <w:name w:val="Texto nota al final Car"/>
    <w:basedOn w:val="Fuentedeprrafopredeter"/>
    <w:link w:val="Textonotaalfinal"/>
    <w:uiPriority w:val="99"/>
    <w:semiHidden/>
    <w:rsid w:val="00252F10"/>
    <w:rPr>
      <w:rFonts w:ascii="Arial" w:eastAsia="Arial" w:hAnsi="Arial" w:cs="Arial"/>
      <w:sz w:val="20"/>
      <w:szCs w:val="20"/>
    </w:rPr>
  </w:style>
  <w:style w:type="character" w:styleId="Refdenotaalfinal">
    <w:name w:val="endnote reference"/>
    <w:basedOn w:val="Fuentedeprrafopredeter"/>
    <w:uiPriority w:val="99"/>
    <w:semiHidden/>
    <w:unhideWhenUsed/>
    <w:rsid w:val="00252F10"/>
    <w:rPr>
      <w:vertAlign w:val="superscript"/>
    </w:rPr>
  </w:style>
  <w:style w:type="paragraph" w:styleId="Textonotapie">
    <w:name w:val="footnote text"/>
    <w:basedOn w:val="Normal"/>
    <w:link w:val="TextonotapieCar"/>
    <w:uiPriority w:val="99"/>
    <w:semiHidden/>
    <w:unhideWhenUsed/>
    <w:rsid w:val="00252F10"/>
    <w:rPr>
      <w:sz w:val="20"/>
      <w:szCs w:val="20"/>
    </w:rPr>
  </w:style>
  <w:style w:type="character" w:customStyle="1" w:styleId="TextonotapieCar">
    <w:name w:val="Texto nota pie Car"/>
    <w:basedOn w:val="Fuentedeprrafopredeter"/>
    <w:link w:val="Textonotapie"/>
    <w:uiPriority w:val="99"/>
    <w:semiHidden/>
    <w:rsid w:val="00252F10"/>
    <w:rPr>
      <w:rFonts w:ascii="Arial" w:eastAsia="Arial" w:hAnsi="Arial" w:cs="Arial"/>
      <w:sz w:val="20"/>
      <w:szCs w:val="20"/>
    </w:rPr>
  </w:style>
  <w:style w:type="character" w:styleId="Refdenotaalpie">
    <w:name w:val="footnote reference"/>
    <w:basedOn w:val="Fuentedeprrafopredeter"/>
    <w:uiPriority w:val="99"/>
    <w:semiHidden/>
    <w:unhideWhenUsed/>
    <w:rsid w:val="00252F10"/>
    <w:rPr>
      <w:vertAlign w:val="superscript"/>
    </w:rPr>
  </w:style>
  <w:style w:type="character" w:styleId="Hipervnculo">
    <w:name w:val="Hyperlink"/>
    <w:basedOn w:val="Fuentedeprrafopredeter"/>
    <w:uiPriority w:val="99"/>
    <w:unhideWhenUsed/>
    <w:rsid w:val="00252F10"/>
    <w:rPr>
      <w:color w:val="0000FF" w:themeColor="hyperlink"/>
      <w:u w:val="single"/>
    </w:rPr>
  </w:style>
  <w:style w:type="character" w:styleId="Mencinsinresolver">
    <w:name w:val="Unresolved Mention"/>
    <w:basedOn w:val="Fuentedeprrafopredeter"/>
    <w:uiPriority w:val="99"/>
    <w:semiHidden/>
    <w:unhideWhenUsed/>
    <w:rsid w:val="00252F10"/>
    <w:rPr>
      <w:color w:val="605E5C"/>
      <w:shd w:val="clear" w:color="auto" w:fill="E1DFDD"/>
    </w:rPr>
  </w:style>
  <w:style w:type="character" w:styleId="Refdecomentario">
    <w:name w:val="annotation reference"/>
    <w:basedOn w:val="Fuentedeprrafopredeter"/>
    <w:uiPriority w:val="99"/>
    <w:semiHidden/>
    <w:unhideWhenUsed/>
    <w:rsid w:val="00B0676E"/>
    <w:rPr>
      <w:sz w:val="16"/>
      <w:szCs w:val="16"/>
    </w:rPr>
  </w:style>
  <w:style w:type="paragraph" w:styleId="Textocomentario">
    <w:name w:val="annotation text"/>
    <w:basedOn w:val="Normal"/>
    <w:link w:val="TextocomentarioCar"/>
    <w:uiPriority w:val="99"/>
    <w:semiHidden/>
    <w:unhideWhenUsed/>
    <w:rsid w:val="00B0676E"/>
    <w:rPr>
      <w:sz w:val="20"/>
      <w:szCs w:val="20"/>
    </w:rPr>
  </w:style>
  <w:style w:type="character" w:customStyle="1" w:styleId="TextocomentarioCar">
    <w:name w:val="Texto comentario Car"/>
    <w:basedOn w:val="Fuentedeprrafopredeter"/>
    <w:link w:val="Textocomentario"/>
    <w:uiPriority w:val="99"/>
    <w:semiHidden/>
    <w:rsid w:val="00B0676E"/>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0676E"/>
    <w:rPr>
      <w:b/>
      <w:bCs/>
    </w:rPr>
  </w:style>
  <w:style w:type="character" w:customStyle="1" w:styleId="AsuntodelcomentarioCar">
    <w:name w:val="Asunto del comentario Car"/>
    <w:basedOn w:val="TextocomentarioCar"/>
    <w:link w:val="Asuntodelcomentario"/>
    <w:uiPriority w:val="99"/>
    <w:semiHidden/>
    <w:rsid w:val="00B0676E"/>
    <w:rPr>
      <w:rFonts w:ascii="Arial" w:eastAsia="Arial" w:hAnsi="Arial" w:cs="Arial"/>
      <w:b/>
      <w:bCs/>
      <w:sz w:val="20"/>
      <w:szCs w:val="20"/>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
    <w:link w:val="Prrafodelista"/>
    <w:uiPriority w:val="1"/>
    <w:locked/>
    <w:rsid w:val="0005511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1327">
      <w:bodyDiv w:val="1"/>
      <w:marLeft w:val="0"/>
      <w:marRight w:val="0"/>
      <w:marTop w:val="0"/>
      <w:marBottom w:val="0"/>
      <w:divBdr>
        <w:top w:val="none" w:sz="0" w:space="0" w:color="auto"/>
        <w:left w:val="none" w:sz="0" w:space="0" w:color="auto"/>
        <w:bottom w:val="none" w:sz="0" w:space="0" w:color="auto"/>
        <w:right w:val="none" w:sz="0" w:space="0" w:color="auto"/>
      </w:divBdr>
    </w:div>
    <w:div w:id="113909998">
      <w:bodyDiv w:val="1"/>
      <w:marLeft w:val="0"/>
      <w:marRight w:val="0"/>
      <w:marTop w:val="0"/>
      <w:marBottom w:val="0"/>
      <w:divBdr>
        <w:top w:val="none" w:sz="0" w:space="0" w:color="auto"/>
        <w:left w:val="none" w:sz="0" w:space="0" w:color="auto"/>
        <w:bottom w:val="none" w:sz="0" w:space="0" w:color="auto"/>
        <w:right w:val="none" w:sz="0" w:space="0" w:color="auto"/>
      </w:divBdr>
    </w:div>
    <w:div w:id="171260323">
      <w:bodyDiv w:val="1"/>
      <w:marLeft w:val="0"/>
      <w:marRight w:val="0"/>
      <w:marTop w:val="0"/>
      <w:marBottom w:val="0"/>
      <w:divBdr>
        <w:top w:val="none" w:sz="0" w:space="0" w:color="auto"/>
        <w:left w:val="none" w:sz="0" w:space="0" w:color="auto"/>
        <w:bottom w:val="none" w:sz="0" w:space="0" w:color="auto"/>
        <w:right w:val="none" w:sz="0" w:space="0" w:color="auto"/>
      </w:divBdr>
    </w:div>
    <w:div w:id="691802464">
      <w:bodyDiv w:val="1"/>
      <w:marLeft w:val="0"/>
      <w:marRight w:val="0"/>
      <w:marTop w:val="0"/>
      <w:marBottom w:val="0"/>
      <w:divBdr>
        <w:top w:val="none" w:sz="0" w:space="0" w:color="auto"/>
        <w:left w:val="none" w:sz="0" w:space="0" w:color="auto"/>
        <w:bottom w:val="none" w:sz="0" w:space="0" w:color="auto"/>
        <w:right w:val="none" w:sz="0" w:space="0" w:color="auto"/>
      </w:divBdr>
    </w:div>
    <w:div w:id="802307862">
      <w:bodyDiv w:val="1"/>
      <w:marLeft w:val="0"/>
      <w:marRight w:val="0"/>
      <w:marTop w:val="0"/>
      <w:marBottom w:val="0"/>
      <w:divBdr>
        <w:top w:val="none" w:sz="0" w:space="0" w:color="auto"/>
        <w:left w:val="none" w:sz="0" w:space="0" w:color="auto"/>
        <w:bottom w:val="none" w:sz="0" w:space="0" w:color="auto"/>
        <w:right w:val="none" w:sz="0" w:space="0" w:color="auto"/>
      </w:divBdr>
    </w:div>
    <w:div w:id="937493120">
      <w:bodyDiv w:val="1"/>
      <w:marLeft w:val="0"/>
      <w:marRight w:val="0"/>
      <w:marTop w:val="0"/>
      <w:marBottom w:val="0"/>
      <w:divBdr>
        <w:top w:val="none" w:sz="0" w:space="0" w:color="auto"/>
        <w:left w:val="none" w:sz="0" w:space="0" w:color="auto"/>
        <w:bottom w:val="none" w:sz="0" w:space="0" w:color="auto"/>
        <w:right w:val="none" w:sz="0" w:space="0" w:color="auto"/>
      </w:divBdr>
    </w:div>
    <w:div w:id="937563097">
      <w:bodyDiv w:val="1"/>
      <w:marLeft w:val="0"/>
      <w:marRight w:val="0"/>
      <w:marTop w:val="0"/>
      <w:marBottom w:val="0"/>
      <w:divBdr>
        <w:top w:val="none" w:sz="0" w:space="0" w:color="auto"/>
        <w:left w:val="none" w:sz="0" w:space="0" w:color="auto"/>
        <w:bottom w:val="none" w:sz="0" w:space="0" w:color="auto"/>
        <w:right w:val="none" w:sz="0" w:space="0" w:color="auto"/>
      </w:divBdr>
    </w:div>
    <w:div w:id="951739372">
      <w:bodyDiv w:val="1"/>
      <w:marLeft w:val="0"/>
      <w:marRight w:val="0"/>
      <w:marTop w:val="0"/>
      <w:marBottom w:val="0"/>
      <w:divBdr>
        <w:top w:val="none" w:sz="0" w:space="0" w:color="auto"/>
        <w:left w:val="none" w:sz="0" w:space="0" w:color="auto"/>
        <w:bottom w:val="none" w:sz="0" w:space="0" w:color="auto"/>
        <w:right w:val="none" w:sz="0" w:space="0" w:color="auto"/>
      </w:divBdr>
    </w:div>
    <w:div w:id="1129085640">
      <w:bodyDiv w:val="1"/>
      <w:marLeft w:val="0"/>
      <w:marRight w:val="0"/>
      <w:marTop w:val="0"/>
      <w:marBottom w:val="0"/>
      <w:divBdr>
        <w:top w:val="none" w:sz="0" w:space="0" w:color="auto"/>
        <w:left w:val="none" w:sz="0" w:space="0" w:color="auto"/>
        <w:bottom w:val="none" w:sz="0" w:space="0" w:color="auto"/>
        <w:right w:val="none" w:sz="0" w:space="0" w:color="auto"/>
      </w:divBdr>
    </w:div>
    <w:div w:id="1214272107">
      <w:bodyDiv w:val="1"/>
      <w:marLeft w:val="0"/>
      <w:marRight w:val="0"/>
      <w:marTop w:val="0"/>
      <w:marBottom w:val="0"/>
      <w:divBdr>
        <w:top w:val="none" w:sz="0" w:space="0" w:color="auto"/>
        <w:left w:val="none" w:sz="0" w:space="0" w:color="auto"/>
        <w:bottom w:val="none" w:sz="0" w:space="0" w:color="auto"/>
        <w:right w:val="none" w:sz="0" w:space="0" w:color="auto"/>
      </w:divBdr>
    </w:div>
    <w:div w:id="1287812061">
      <w:bodyDiv w:val="1"/>
      <w:marLeft w:val="0"/>
      <w:marRight w:val="0"/>
      <w:marTop w:val="0"/>
      <w:marBottom w:val="0"/>
      <w:divBdr>
        <w:top w:val="none" w:sz="0" w:space="0" w:color="auto"/>
        <w:left w:val="none" w:sz="0" w:space="0" w:color="auto"/>
        <w:bottom w:val="none" w:sz="0" w:space="0" w:color="auto"/>
        <w:right w:val="none" w:sz="0" w:space="0" w:color="auto"/>
      </w:divBdr>
      <w:divsChild>
        <w:div w:id="1605259789">
          <w:blockQuote w:val="1"/>
          <w:marLeft w:val="75"/>
          <w:marRight w:val="75"/>
          <w:marTop w:val="75"/>
          <w:marBottom w:val="75"/>
          <w:divBdr>
            <w:top w:val="none" w:sz="0" w:space="0" w:color="auto"/>
            <w:left w:val="none" w:sz="0" w:space="0" w:color="auto"/>
            <w:bottom w:val="none" w:sz="0" w:space="0" w:color="auto"/>
            <w:right w:val="none" w:sz="0" w:space="0" w:color="auto"/>
          </w:divBdr>
          <w:divsChild>
            <w:div w:id="1238324940">
              <w:marLeft w:val="0"/>
              <w:marRight w:val="0"/>
              <w:marTop w:val="0"/>
              <w:marBottom w:val="0"/>
              <w:divBdr>
                <w:top w:val="none" w:sz="0" w:space="0" w:color="auto"/>
                <w:left w:val="none" w:sz="0" w:space="0" w:color="auto"/>
                <w:bottom w:val="none" w:sz="0" w:space="0" w:color="auto"/>
                <w:right w:val="none" w:sz="0" w:space="0" w:color="auto"/>
              </w:divBdr>
              <w:divsChild>
                <w:div w:id="1494445873">
                  <w:marLeft w:val="0"/>
                  <w:marRight w:val="0"/>
                  <w:marTop w:val="0"/>
                  <w:marBottom w:val="0"/>
                  <w:divBdr>
                    <w:top w:val="none" w:sz="0" w:space="0" w:color="auto"/>
                    <w:left w:val="none" w:sz="0" w:space="0" w:color="auto"/>
                    <w:bottom w:val="none" w:sz="0" w:space="0" w:color="auto"/>
                    <w:right w:val="none" w:sz="0" w:space="0" w:color="auto"/>
                  </w:divBdr>
                  <w:divsChild>
                    <w:div w:id="20862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56575">
      <w:bodyDiv w:val="1"/>
      <w:marLeft w:val="0"/>
      <w:marRight w:val="0"/>
      <w:marTop w:val="0"/>
      <w:marBottom w:val="0"/>
      <w:divBdr>
        <w:top w:val="none" w:sz="0" w:space="0" w:color="auto"/>
        <w:left w:val="none" w:sz="0" w:space="0" w:color="auto"/>
        <w:bottom w:val="none" w:sz="0" w:space="0" w:color="auto"/>
        <w:right w:val="none" w:sz="0" w:space="0" w:color="auto"/>
      </w:divBdr>
    </w:div>
    <w:div w:id="1826051201">
      <w:bodyDiv w:val="1"/>
      <w:marLeft w:val="0"/>
      <w:marRight w:val="0"/>
      <w:marTop w:val="0"/>
      <w:marBottom w:val="0"/>
      <w:divBdr>
        <w:top w:val="none" w:sz="0" w:space="0" w:color="auto"/>
        <w:left w:val="none" w:sz="0" w:space="0" w:color="auto"/>
        <w:bottom w:val="none" w:sz="0" w:space="0" w:color="auto"/>
        <w:right w:val="none" w:sz="0" w:space="0" w:color="auto"/>
      </w:divBdr>
    </w:div>
    <w:div w:id="1846743058">
      <w:bodyDiv w:val="1"/>
      <w:marLeft w:val="0"/>
      <w:marRight w:val="0"/>
      <w:marTop w:val="0"/>
      <w:marBottom w:val="0"/>
      <w:divBdr>
        <w:top w:val="none" w:sz="0" w:space="0" w:color="auto"/>
        <w:left w:val="none" w:sz="0" w:space="0" w:color="auto"/>
        <w:bottom w:val="none" w:sz="0" w:space="0" w:color="auto"/>
        <w:right w:val="none" w:sz="0" w:space="0" w:color="auto"/>
      </w:divBdr>
    </w:div>
    <w:div w:id="1870341035">
      <w:bodyDiv w:val="1"/>
      <w:marLeft w:val="0"/>
      <w:marRight w:val="0"/>
      <w:marTop w:val="0"/>
      <w:marBottom w:val="0"/>
      <w:divBdr>
        <w:top w:val="none" w:sz="0" w:space="0" w:color="auto"/>
        <w:left w:val="none" w:sz="0" w:space="0" w:color="auto"/>
        <w:bottom w:val="none" w:sz="0" w:space="0" w:color="auto"/>
        <w:right w:val="none" w:sz="0" w:space="0" w:color="auto"/>
      </w:divBdr>
    </w:div>
    <w:div w:id="19578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mco.org.mx/wp-content/uploads/2021/07/202100708_El-emprendimiento-femenino_Documento-1.pdf" TargetMode="External"/><Relationship Id="rId1" Type="http://schemas.openxmlformats.org/officeDocument/2006/relationships/hyperlink" Target="https://imco.org.mx/wp-content/uploads/2021/07/202100708_El-emprendimiento-femenino_Documento-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58C1-7C96-4F3F-B999-9AE63E77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6534</Words>
  <Characters>35937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Montes</dc:creator>
  <cp:lastModifiedBy>Victor Manuel Rivas Casimiro</cp:lastModifiedBy>
  <cp:revision>4</cp:revision>
  <cp:lastPrinted>2023-10-30T15:47:00Z</cp:lastPrinted>
  <dcterms:created xsi:type="dcterms:W3CDTF">2023-11-01T18:31:00Z</dcterms:created>
  <dcterms:modified xsi:type="dcterms:W3CDTF">2023-11-01T22:44:00Z</dcterms:modified>
</cp:coreProperties>
</file>